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BDFBA" w14:textId="77777777" w:rsidR="000F08D2" w:rsidRDefault="000F08D2" w:rsidP="000163BA">
      <w:pPr>
        <w:spacing w:after="0" w:line="240" w:lineRule="auto"/>
        <w:rPr>
          <w:b/>
          <w:sz w:val="28"/>
        </w:rPr>
      </w:pPr>
    </w:p>
    <w:p w14:paraId="4152CC5F" w14:textId="76873F9A" w:rsidR="000F08D2" w:rsidRPr="00450D78" w:rsidRDefault="000F08D2" w:rsidP="000163BA">
      <w:pPr>
        <w:widowControl w:val="0"/>
        <w:spacing w:after="0" w:line="240" w:lineRule="auto"/>
        <w:jc w:val="center"/>
        <w:rPr>
          <w:b/>
          <w:i/>
          <w:sz w:val="36"/>
          <w:szCs w:val="32"/>
        </w:rPr>
      </w:pPr>
      <w:r w:rsidRPr="00450D78">
        <w:rPr>
          <w:b/>
          <w:sz w:val="32"/>
        </w:rPr>
        <w:t>U</w:t>
      </w:r>
      <w:r w:rsidR="00495A37">
        <w:rPr>
          <w:b/>
          <w:sz w:val="32"/>
        </w:rPr>
        <w:t>.</w:t>
      </w:r>
      <w:r w:rsidRPr="00450D78">
        <w:rPr>
          <w:b/>
          <w:sz w:val="32"/>
        </w:rPr>
        <w:t>S</w:t>
      </w:r>
      <w:r w:rsidR="00495A37">
        <w:rPr>
          <w:b/>
          <w:sz w:val="32"/>
        </w:rPr>
        <w:t>.</w:t>
      </w:r>
      <w:r w:rsidRPr="00450D78">
        <w:rPr>
          <w:b/>
          <w:sz w:val="32"/>
        </w:rPr>
        <w:t xml:space="preserve"> Virgin Islands Performance Evaluation </w:t>
      </w:r>
      <w:r w:rsidR="005F6F79">
        <w:rPr>
          <w:b/>
          <w:sz w:val="32"/>
        </w:rPr>
        <w:t>Framework</w:t>
      </w:r>
      <w:r w:rsidRPr="00450D78">
        <w:rPr>
          <w:b/>
          <w:sz w:val="32"/>
        </w:rPr>
        <w:t xml:space="preserve"> for Paraprofessionals</w:t>
      </w:r>
    </w:p>
    <w:p w14:paraId="20771E46" w14:textId="77777777" w:rsidR="000163BA" w:rsidRPr="00450D78" w:rsidRDefault="000163BA" w:rsidP="000163BA">
      <w:pPr>
        <w:spacing w:after="0" w:line="240" w:lineRule="auto"/>
        <w:rPr>
          <w:b/>
          <w:i/>
          <w:sz w:val="20"/>
          <w:szCs w:val="28"/>
        </w:rPr>
      </w:pPr>
    </w:p>
    <w:p w14:paraId="14D11B08" w14:textId="77777777" w:rsidR="00D3719E" w:rsidRPr="000F08D2" w:rsidRDefault="00D3719E" w:rsidP="000163BA">
      <w:pPr>
        <w:spacing w:after="0" w:line="240" w:lineRule="auto"/>
        <w:rPr>
          <w:b/>
          <w:i/>
          <w:sz w:val="28"/>
          <w:szCs w:val="28"/>
        </w:rPr>
      </w:pPr>
      <w:r w:rsidRPr="000F08D2">
        <w:rPr>
          <w:b/>
          <w:i/>
          <w:sz w:val="28"/>
          <w:szCs w:val="28"/>
        </w:rPr>
        <w:t>Domain 1: Planning and Preparation</w:t>
      </w:r>
    </w:p>
    <w:p w14:paraId="3506ACD7" w14:textId="77777777" w:rsidR="00D3719E" w:rsidRPr="00EA77E6" w:rsidRDefault="00D3719E" w:rsidP="000163BA">
      <w:pPr>
        <w:spacing w:after="0" w:line="240" w:lineRule="auto"/>
      </w:pPr>
      <w:r w:rsidRPr="00EA77E6">
        <w:t xml:space="preserve">Since the job responsibilities for paraprofessionals in the Virgin Islands do not typically include planning and preparation, this Domain is not included in the evaluation </w:t>
      </w:r>
      <w:r>
        <w:t>Framework</w:t>
      </w:r>
      <w:r w:rsidRPr="00EA77E6">
        <w:t xml:space="preserve">.  However, to maintain the alignment with the Danielson Framework that Administrators are already using for teacher evaluations, </w:t>
      </w:r>
      <w:r>
        <w:t>t</w:t>
      </w:r>
      <w:r w:rsidRPr="00EA77E6">
        <w:t xml:space="preserve">he </w:t>
      </w:r>
      <w:r>
        <w:t xml:space="preserve">numbering has not been changed. </w:t>
      </w:r>
    </w:p>
    <w:p w14:paraId="5C219104" w14:textId="77777777" w:rsidR="00686615" w:rsidRDefault="00686615" w:rsidP="000163BA">
      <w:pPr>
        <w:spacing w:after="0" w:line="240" w:lineRule="auto"/>
        <w:rPr>
          <w:b/>
          <w:i/>
          <w:sz w:val="20"/>
          <w:szCs w:val="20"/>
        </w:rPr>
      </w:pPr>
    </w:p>
    <w:p w14:paraId="0EC52949" w14:textId="77777777" w:rsidR="00026422" w:rsidRPr="000F08D2" w:rsidRDefault="00026422" w:rsidP="000163BA">
      <w:pPr>
        <w:spacing w:after="0" w:line="240" w:lineRule="auto"/>
        <w:rPr>
          <w:i/>
          <w:sz w:val="28"/>
          <w:szCs w:val="20"/>
        </w:rPr>
      </w:pPr>
      <w:r w:rsidRPr="000F08D2">
        <w:rPr>
          <w:b/>
          <w:i/>
          <w:sz w:val="28"/>
          <w:szCs w:val="20"/>
        </w:rPr>
        <w:t>Domain 2: Supports the Classroom Environment</w:t>
      </w:r>
      <w:r w:rsidRPr="000F08D2">
        <w:rPr>
          <w:i/>
          <w:sz w:val="28"/>
          <w:szCs w:val="20"/>
        </w:rPr>
        <w:t xml:space="preserve"> </w:t>
      </w:r>
    </w:p>
    <w:tbl>
      <w:tblPr>
        <w:tblW w:w="5193"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2725"/>
        <w:gridCol w:w="9"/>
        <w:gridCol w:w="2959"/>
        <w:gridCol w:w="2988"/>
        <w:gridCol w:w="3574"/>
      </w:tblGrid>
      <w:tr w:rsidR="000F08D2" w:rsidRPr="00BA337A" w14:paraId="4ED80D65" w14:textId="77777777" w:rsidTr="000F08D2">
        <w:trPr>
          <w:tblHeader/>
        </w:trPr>
        <w:tc>
          <w:tcPr>
            <w:tcW w:w="710" w:type="pct"/>
            <w:shd w:val="clear" w:color="auto" w:fill="auto"/>
          </w:tcPr>
          <w:p w14:paraId="3CCD9F66" w14:textId="77777777" w:rsidR="00026422" w:rsidRPr="00BA337A" w:rsidRDefault="00026422" w:rsidP="000163BA">
            <w:pPr>
              <w:spacing w:after="0" w:line="240" w:lineRule="auto"/>
              <w:rPr>
                <w:b/>
                <w:sz w:val="20"/>
                <w:szCs w:val="20"/>
              </w:rPr>
            </w:pPr>
          </w:p>
        </w:tc>
        <w:tc>
          <w:tcPr>
            <w:tcW w:w="4290" w:type="pct"/>
            <w:gridSpan w:val="5"/>
            <w:shd w:val="clear" w:color="auto" w:fill="auto"/>
          </w:tcPr>
          <w:p w14:paraId="3768E9A4" w14:textId="77777777" w:rsidR="00026422" w:rsidRPr="00BA337A" w:rsidRDefault="00026422" w:rsidP="000163BA">
            <w:pPr>
              <w:spacing w:after="0" w:line="240" w:lineRule="auto"/>
              <w:jc w:val="center"/>
              <w:rPr>
                <w:sz w:val="20"/>
                <w:szCs w:val="20"/>
              </w:rPr>
            </w:pPr>
            <w:r w:rsidRPr="000F08D2">
              <w:rPr>
                <w:b/>
                <w:sz w:val="28"/>
                <w:szCs w:val="20"/>
              </w:rPr>
              <w:t>Level</w:t>
            </w:r>
            <w:r w:rsidR="004A5542" w:rsidRPr="000F08D2">
              <w:rPr>
                <w:b/>
                <w:sz w:val="28"/>
                <w:szCs w:val="20"/>
              </w:rPr>
              <w:t>s</w:t>
            </w:r>
            <w:r w:rsidRPr="000F08D2">
              <w:rPr>
                <w:b/>
                <w:sz w:val="28"/>
                <w:szCs w:val="20"/>
              </w:rPr>
              <w:t xml:space="preserve"> of Performance</w:t>
            </w:r>
            <w:r w:rsidR="00DA26B2" w:rsidRPr="000F08D2">
              <w:rPr>
                <w:b/>
                <w:sz w:val="28"/>
                <w:szCs w:val="20"/>
              </w:rPr>
              <w:t>: Domain 2</w:t>
            </w:r>
          </w:p>
        </w:tc>
      </w:tr>
      <w:tr w:rsidR="000F08D2" w:rsidRPr="00BA337A" w14:paraId="0D0C7A59" w14:textId="77777777" w:rsidTr="000F08D2">
        <w:trPr>
          <w:trHeight w:val="458"/>
          <w:tblHeader/>
        </w:trPr>
        <w:tc>
          <w:tcPr>
            <w:tcW w:w="710" w:type="pct"/>
            <w:shd w:val="clear" w:color="auto" w:fill="auto"/>
          </w:tcPr>
          <w:p w14:paraId="5186CD35" w14:textId="77777777" w:rsidR="00026422" w:rsidRPr="00BA337A" w:rsidRDefault="00C945A4" w:rsidP="000163BA">
            <w:pPr>
              <w:spacing w:after="0" w:line="240" w:lineRule="auto"/>
              <w:rPr>
                <w:b/>
                <w:sz w:val="20"/>
                <w:szCs w:val="20"/>
              </w:rPr>
            </w:pPr>
            <w:r w:rsidRPr="000F08D2">
              <w:rPr>
                <w:b/>
                <w:sz w:val="28"/>
                <w:szCs w:val="20"/>
              </w:rPr>
              <w:t>Component</w:t>
            </w:r>
          </w:p>
        </w:tc>
        <w:tc>
          <w:tcPr>
            <w:tcW w:w="957" w:type="pct"/>
            <w:gridSpan w:val="2"/>
            <w:shd w:val="clear" w:color="auto" w:fill="auto"/>
          </w:tcPr>
          <w:p w14:paraId="3B7B4B36" w14:textId="77777777" w:rsidR="00026422" w:rsidRPr="000F08D2" w:rsidRDefault="00026422" w:rsidP="000163BA">
            <w:pPr>
              <w:spacing w:after="0" w:line="240" w:lineRule="auto"/>
              <w:jc w:val="center"/>
              <w:rPr>
                <w:b/>
                <w:sz w:val="28"/>
                <w:szCs w:val="20"/>
              </w:rPr>
            </w:pPr>
            <w:r w:rsidRPr="000F08D2">
              <w:rPr>
                <w:b/>
                <w:sz w:val="28"/>
                <w:szCs w:val="20"/>
              </w:rPr>
              <w:t>Unsatisfactory</w:t>
            </w:r>
          </w:p>
        </w:tc>
        <w:tc>
          <w:tcPr>
            <w:tcW w:w="1036" w:type="pct"/>
            <w:shd w:val="clear" w:color="auto" w:fill="auto"/>
          </w:tcPr>
          <w:p w14:paraId="0401321C" w14:textId="77777777" w:rsidR="00026422" w:rsidRPr="000F08D2" w:rsidRDefault="00026422" w:rsidP="000163BA">
            <w:pPr>
              <w:spacing w:after="0" w:line="240" w:lineRule="auto"/>
              <w:jc w:val="center"/>
              <w:rPr>
                <w:b/>
                <w:sz w:val="28"/>
                <w:szCs w:val="20"/>
              </w:rPr>
            </w:pPr>
            <w:r w:rsidRPr="000F08D2">
              <w:rPr>
                <w:b/>
                <w:sz w:val="28"/>
                <w:szCs w:val="20"/>
              </w:rPr>
              <w:t>Basic</w:t>
            </w:r>
          </w:p>
        </w:tc>
        <w:tc>
          <w:tcPr>
            <w:tcW w:w="1046" w:type="pct"/>
            <w:shd w:val="clear" w:color="auto" w:fill="auto"/>
          </w:tcPr>
          <w:p w14:paraId="3CEC0755" w14:textId="77777777" w:rsidR="00026422" w:rsidRPr="000F08D2" w:rsidRDefault="00026422" w:rsidP="000163BA">
            <w:pPr>
              <w:spacing w:after="0" w:line="240" w:lineRule="auto"/>
              <w:jc w:val="center"/>
              <w:rPr>
                <w:b/>
                <w:sz w:val="28"/>
                <w:szCs w:val="20"/>
              </w:rPr>
            </w:pPr>
            <w:r w:rsidRPr="000F08D2">
              <w:rPr>
                <w:b/>
                <w:sz w:val="28"/>
                <w:szCs w:val="20"/>
              </w:rPr>
              <w:t>Proficient</w:t>
            </w:r>
          </w:p>
        </w:tc>
        <w:tc>
          <w:tcPr>
            <w:tcW w:w="1251" w:type="pct"/>
            <w:shd w:val="clear" w:color="auto" w:fill="auto"/>
          </w:tcPr>
          <w:p w14:paraId="45E21355" w14:textId="77777777" w:rsidR="00026422" w:rsidRPr="000F08D2" w:rsidRDefault="00026422" w:rsidP="000163BA">
            <w:pPr>
              <w:spacing w:after="0" w:line="240" w:lineRule="auto"/>
              <w:jc w:val="center"/>
              <w:rPr>
                <w:b/>
                <w:sz w:val="28"/>
                <w:szCs w:val="20"/>
              </w:rPr>
            </w:pPr>
            <w:r w:rsidRPr="000F08D2">
              <w:rPr>
                <w:b/>
                <w:sz w:val="28"/>
                <w:szCs w:val="20"/>
              </w:rPr>
              <w:t>Distinguished</w:t>
            </w:r>
          </w:p>
        </w:tc>
      </w:tr>
      <w:tr w:rsidR="000F08D2" w:rsidRPr="00BA337A" w14:paraId="6903BFD4" w14:textId="77777777" w:rsidTr="000F08D2">
        <w:tc>
          <w:tcPr>
            <w:tcW w:w="710" w:type="pct"/>
            <w:shd w:val="clear" w:color="auto" w:fill="auto"/>
          </w:tcPr>
          <w:p w14:paraId="32BE7356" w14:textId="77777777" w:rsidR="00026422" w:rsidRPr="00E238A3" w:rsidRDefault="008063B8" w:rsidP="000163BA">
            <w:pPr>
              <w:spacing w:after="0" w:line="240" w:lineRule="auto"/>
              <w:rPr>
                <w:b/>
              </w:rPr>
            </w:pPr>
            <w:r w:rsidRPr="00E238A3">
              <w:rPr>
                <w:b/>
              </w:rPr>
              <w:t xml:space="preserve">2a. Supports an Environment of Respect and Rapport  </w:t>
            </w:r>
          </w:p>
          <w:p w14:paraId="7534FD23" w14:textId="77777777" w:rsidR="00C15A4D" w:rsidRDefault="00C15A4D" w:rsidP="000163BA">
            <w:pPr>
              <w:spacing w:after="0" w:line="240" w:lineRule="auto"/>
              <w:rPr>
                <w:b/>
              </w:rPr>
            </w:pPr>
          </w:p>
          <w:p w14:paraId="4F5B7D43" w14:textId="7C5E5574" w:rsidR="005833FA" w:rsidRPr="005833FA" w:rsidRDefault="005833FA" w:rsidP="000163BA">
            <w:pPr>
              <w:spacing w:after="0" w:line="240" w:lineRule="auto"/>
              <w:rPr>
                <w:i/>
              </w:rPr>
            </w:pPr>
            <w:r w:rsidRPr="005833FA">
              <w:rPr>
                <w:i/>
              </w:rPr>
              <w:t>(Standard 5)</w:t>
            </w:r>
          </w:p>
        </w:tc>
        <w:tc>
          <w:tcPr>
            <w:tcW w:w="957" w:type="pct"/>
            <w:gridSpan w:val="2"/>
            <w:shd w:val="clear" w:color="auto" w:fill="auto"/>
          </w:tcPr>
          <w:p w14:paraId="03E15713" w14:textId="77777777" w:rsidR="00026422" w:rsidRPr="00E238A3" w:rsidRDefault="00B166B5" w:rsidP="000163BA">
            <w:pPr>
              <w:spacing w:after="0" w:line="240" w:lineRule="auto"/>
            </w:pPr>
            <w:r w:rsidRPr="00E238A3">
              <w:t>Interactions</w:t>
            </w:r>
            <w:r w:rsidR="007C44C4" w:rsidRPr="00E238A3">
              <w:t xml:space="preserve"> with students and in the presence of</w:t>
            </w:r>
            <w:r w:rsidRPr="00E238A3">
              <w:t xml:space="preserve"> students are negative, inappropriate, or insensitive to students’ cultural backgrounds</w:t>
            </w:r>
            <w:r w:rsidR="004C68D1" w:rsidRPr="00E238A3">
              <w:t>, and</w:t>
            </w:r>
            <w:r w:rsidRPr="00E238A3">
              <w:t xml:space="preserve">/or characterized by sarcasm, put-downs, or conflict. </w:t>
            </w:r>
          </w:p>
        </w:tc>
        <w:tc>
          <w:tcPr>
            <w:tcW w:w="1036" w:type="pct"/>
            <w:shd w:val="clear" w:color="auto" w:fill="auto"/>
          </w:tcPr>
          <w:p w14:paraId="76D61E4F" w14:textId="77777777" w:rsidR="00026422" w:rsidRPr="00E238A3" w:rsidRDefault="007C44C4" w:rsidP="000163BA">
            <w:pPr>
              <w:spacing w:after="0" w:line="240" w:lineRule="auto"/>
            </w:pPr>
            <w:r w:rsidRPr="00E238A3">
              <w:t xml:space="preserve">Interactions with students and in the presence of students </w:t>
            </w:r>
            <w:r w:rsidR="00B166B5" w:rsidRPr="00E238A3">
              <w:t xml:space="preserve">are generally appropriate and free from conflict, but may be characterized by occasional displays of insensitivity or </w:t>
            </w:r>
            <w:proofErr w:type="gramStart"/>
            <w:r w:rsidR="00B166B5" w:rsidRPr="00E238A3">
              <w:t>lack  of</w:t>
            </w:r>
            <w:proofErr w:type="gramEnd"/>
            <w:r w:rsidR="00B166B5" w:rsidRPr="00E238A3">
              <w:t xml:space="preserve"> responsiveness to cultural or developmental differences among students.  </w:t>
            </w:r>
          </w:p>
        </w:tc>
        <w:tc>
          <w:tcPr>
            <w:tcW w:w="1046" w:type="pct"/>
            <w:shd w:val="clear" w:color="auto" w:fill="auto"/>
          </w:tcPr>
          <w:p w14:paraId="0F55B590" w14:textId="77777777" w:rsidR="00026422" w:rsidRPr="00E238A3" w:rsidRDefault="007C44C4" w:rsidP="000163BA">
            <w:pPr>
              <w:spacing w:after="0" w:line="240" w:lineRule="auto"/>
            </w:pPr>
            <w:r w:rsidRPr="00E238A3">
              <w:t xml:space="preserve">Interactions with students and in the presence of students </w:t>
            </w:r>
            <w:r w:rsidR="00B166B5" w:rsidRPr="00E238A3">
              <w:t xml:space="preserve">reflect general warmth and caring, and are polite and respectful of the cultural and developmental differences among groups of students. </w:t>
            </w:r>
          </w:p>
        </w:tc>
        <w:tc>
          <w:tcPr>
            <w:tcW w:w="1251" w:type="pct"/>
            <w:shd w:val="clear" w:color="auto" w:fill="auto"/>
          </w:tcPr>
          <w:p w14:paraId="66230856" w14:textId="77777777" w:rsidR="00026422" w:rsidRPr="00E238A3" w:rsidRDefault="007C44C4" w:rsidP="000163BA">
            <w:pPr>
              <w:spacing w:after="0" w:line="240" w:lineRule="auto"/>
            </w:pPr>
            <w:r w:rsidRPr="00E238A3">
              <w:t xml:space="preserve">Interactions with students and in the presence of students </w:t>
            </w:r>
            <w:r w:rsidR="00B166B5" w:rsidRPr="00E238A3">
              <w:t xml:space="preserve">are highly respectful, and reflect genuine warmth/caring toward individuals. As a result of the direct support from the paraprofessional, students maintain high levels of civility among members of the class. </w:t>
            </w:r>
          </w:p>
        </w:tc>
      </w:tr>
      <w:tr w:rsidR="000F08D2" w:rsidRPr="00E238A3" w14:paraId="7578C474" w14:textId="77777777" w:rsidTr="000F08D2">
        <w:tc>
          <w:tcPr>
            <w:tcW w:w="710" w:type="pct"/>
            <w:shd w:val="clear" w:color="auto" w:fill="auto"/>
          </w:tcPr>
          <w:p w14:paraId="2C8D03C9" w14:textId="77777777" w:rsidR="005833FA" w:rsidRDefault="00DA26B2" w:rsidP="000163BA">
            <w:pPr>
              <w:spacing w:after="0" w:line="240" w:lineRule="auto"/>
              <w:rPr>
                <w:b/>
              </w:rPr>
            </w:pPr>
            <w:r w:rsidRPr="00E238A3">
              <w:rPr>
                <w:b/>
              </w:rPr>
              <w:t xml:space="preserve">2b. Reinforces a Culture of Learning </w:t>
            </w:r>
          </w:p>
          <w:p w14:paraId="2A8E7EDE" w14:textId="77777777" w:rsidR="005833FA" w:rsidRDefault="005833FA" w:rsidP="000163BA">
            <w:pPr>
              <w:spacing w:after="0" w:line="240" w:lineRule="auto"/>
              <w:rPr>
                <w:b/>
              </w:rPr>
            </w:pPr>
          </w:p>
          <w:p w14:paraId="4FE31A21" w14:textId="1A8D2B8B" w:rsidR="00DA26B2" w:rsidRPr="00E238A3" w:rsidRDefault="005833FA" w:rsidP="000163BA">
            <w:pPr>
              <w:spacing w:after="0" w:line="240" w:lineRule="auto"/>
              <w:rPr>
                <w:b/>
              </w:rPr>
            </w:pPr>
            <w:r w:rsidRPr="005833FA">
              <w:rPr>
                <w:i/>
              </w:rPr>
              <w:t xml:space="preserve">(Standard </w:t>
            </w:r>
            <w:r>
              <w:rPr>
                <w:i/>
              </w:rPr>
              <w:t>1, 2</w:t>
            </w:r>
            <w:r w:rsidRPr="005833FA">
              <w:rPr>
                <w:i/>
              </w:rPr>
              <w:t>)</w:t>
            </w:r>
            <w:r w:rsidR="00DA26B2" w:rsidRPr="00E238A3">
              <w:rPr>
                <w:b/>
              </w:rPr>
              <w:t xml:space="preserve"> </w:t>
            </w:r>
          </w:p>
          <w:p w14:paraId="566E5654" w14:textId="77777777" w:rsidR="00DA26B2" w:rsidRPr="00E238A3" w:rsidRDefault="00DA26B2" w:rsidP="000163BA">
            <w:pPr>
              <w:spacing w:after="0" w:line="240" w:lineRule="auto"/>
              <w:rPr>
                <w:i/>
              </w:rPr>
            </w:pPr>
          </w:p>
        </w:tc>
        <w:tc>
          <w:tcPr>
            <w:tcW w:w="954" w:type="pct"/>
            <w:shd w:val="clear" w:color="auto" w:fill="auto"/>
          </w:tcPr>
          <w:p w14:paraId="61F2B565" w14:textId="77777777" w:rsidR="00DA26B2" w:rsidRPr="00E238A3" w:rsidRDefault="00DA26B2" w:rsidP="00450D78">
            <w:pPr>
              <w:spacing w:after="0" w:line="240" w:lineRule="auto"/>
              <w:ind w:right="-125"/>
            </w:pPr>
            <w:r w:rsidRPr="00E238A3">
              <w:t xml:space="preserve">The paraprofessional contributes to a negative culture for learning, low expectations for student achievement, and offers no encouragement for student learning efforts. Paraprofessional does not demonstrate a knowledge methods used to teach students. The </w:t>
            </w:r>
            <w:r w:rsidRPr="00E238A3">
              <w:lastRenderedPageBreak/>
              <w:t>paraprofessional does not engage the students in work.</w:t>
            </w:r>
          </w:p>
        </w:tc>
        <w:tc>
          <w:tcPr>
            <w:tcW w:w="1039" w:type="pct"/>
            <w:gridSpan w:val="2"/>
            <w:shd w:val="clear" w:color="auto" w:fill="auto"/>
          </w:tcPr>
          <w:p w14:paraId="3725DE93" w14:textId="77777777" w:rsidR="00DA26B2" w:rsidRPr="00E238A3" w:rsidRDefault="00DA26B2" w:rsidP="000163BA">
            <w:pPr>
              <w:spacing w:after="0" w:line="240" w:lineRule="auto"/>
            </w:pPr>
            <w:r w:rsidRPr="00E238A3">
              <w:lastRenderedPageBreak/>
              <w:t>The paraprofessional assists the teacher’s attempts to create a culture of learning with partial success, characterized by little interaction with students.</w:t>
            </w:r>
          </w:p>
          <w:p w14:paraId="42D8830C" w14:textId="77777777" w:rsidR="00DA26B2" w:rsidRPr="00E238A3" w:rsidRDefault="00DA26B2" w:rsidP="000163BA">
            <w:pPr>
              <w:spacing w:after="0" w:line="240" w:lineRule="auto"/>
            </w:pPr>
            <w:r w:rsidRPr="00E238A3">
              <w:t xml:space="preserve">Paraprofessional offers some encouragement and reinforcement of expectations for student achievement. </w:t>
            </w:r>
          </w:p>
        </w:tc>
        <w:tc>
          <w:tcPr>
            <w:tcW w:w="1046" w:type="pct"/>
            <w:shd w:val="clear" w:color="auto" w:fill="auto"/>
          </w:tcPr>
          <w:p w14:paraId="07282E71" w14:textId="77777777" w:rsidR="00DA26B2" w:rsidRPr="00E238A3" w:rsidRDefault="00DA26B2" w:rsidP="000163BA">
            <w:pPr>
              <w:spacing w:after="0" w:line="240" w:lineRule="auto"/>
            </w:pPr>
            <w:r w:rsidRPr="00E238A3">
              <w:t>The paraprofessional is able to assist in the implementation of a variety of strategies that reinforce a culture of high expectations for most students. The paraprofessional is engaged with students the majority of the time students are working.</w:t>
            </w:r>
          </w:p>
        </w:tc>
        <w:tc>
          <w:tcPr>
            <w:tcW w:w="1251" w:type="pct"/>
            <w:shd w:val="clear" w:color="auto" w:fill="auto"/>
          </w:tcPr>
          <w:p w14:paraId="2B8A58AE" w14:textId="77777777" w:rsidR="00DA26B2" w:rsidRPr="00E238A3" w:rsidRDefault="00DA26B2" w:rsidP="000163BA">
            <w:pPr>
              <w:spacing w:after="0" w:line="240" w:lineRule="auto"/>
            </w:pPr>
            <w:r w:rsidRPr="00E238A3">
              <w:t>The paraprofessional encourages a culture for learning in which everyone shares a belief in the importance of the subject and all students hold themselves to high standards of performance. The paraprofessional works with the teacher and students to insure optimal learning throughout the period.</w:t>
            </w:r>
          </w:p>
        </w:tc>
      </w:tr>
      <w:tr w:rsidR="000F08D2" w:rsidRPr="00BA337A" w14:paraId="23CD67D5" w14:textId="77777777" w:rsidTr="000F08D2">
        <w:tc>
          <w:tcPr>
            <w:tcW w:w="710" w:type="pct"/>
            <w:shd w:val="clear" w:color="auto" w:fill="auto"/>
          </w:tcPr>
          <w:p w14:paraId="35158DA7" w14:textId="77777777" w:rsidR="00DA26B2" w:rsidRDefault="00DA26B2" w:rsidP="000163BA">
            <w:pPr>
              <w:spacing w:after="0" w:line="240" w:lineRule="auto"/>
              <w:rPr>
                <w:b/>
              </w:rPr>
            </w:pPr>
            <w:r w:rsidRPr="00E238A3">
              <w:rPr>
                <w:b/>
              </w:rPr>
              <w:lastRenderedPageBreak/>
              <w:t xml:space="preserve">2c. Managing Classroom Procedures </w:t>
            </w:r>
          </w:p>
          <w:p w14:paraId="34CC319D" w14:textId="77777777" w:rsidR="005833FA" w:rsidRDefault="005833FA" w:rsidP="000163BA">
            <w:pPr>
              <w:spacing w:after="0" w:line="240" w:lineRule="auto"/>
              <w:rPr>
                <w:b/>
              </w:rPr>
            </w:pPr>
          </w:p>
          <w:p w14:paraId="18981DC4" w14:textId="1EBAB7DB" w:rsidR="005833FA" w:rsidRPr="00E238A3" w:rsidRDefault="005833FA" w:rsidP="000163BA">
            <w:pPr>
              <w:spacing w:after="0" w:line="240" w:lineRule="auto"/>
              <w:rPr>
                <w:b/>
              </w:rPr>
            </w:pPr>
            <w:r w:rsidRPr="005833FA">
              <w:rPr>
                <w:i/>
              </w:rPr>
              <w:t>(Standard 5)</w:t>
            </w:r>
          </w:p>
          <w:p w14:paraId="16E80EB8" w14:textId="77777777" w:rsidR="00DA26B2" w:rsidRPr="00E238A3" w:rsidRDefault="00DA26B2" w:rsidP="000163BA">
            <w:pPr>
              <w:spacing w:after="0" w:line="240" w:lineRule="auto"/>
              <w:rPr>
                <w:i/>
              </w:rPr>
            </w:pPr>
          </w:p>
        </w:tc>
        <w:tc>
          <w:tcPr>
            <w:tcW w:w="957" w:type="pct"/>
            <w:gridSpan w:val="2"/>
            <w:shd w:val="clear" w:color="auto" w:fill="auto"/>
          </w:tcPr>
          <w:p w14:paraId="5F897485" w14:textId="77777777" w:rsidR="00DA26B2" w:rsidRPr="00E238A3" w:rsidRDefault="00DA26B2" w:rsidP="000163BA">
            <w:pPr>
              <w:spacing w:after="0" w:line="240" w:lineRule="auto"/>
            </w:pPr>
            <w:r w:rsidRPr="00E238A3">
              <w:t>The paraprofessional fails to assist the teacher and students in the implementation of the classroom routines and procedures.</w:t>
            </w:r>
          </w:p>
        </w:tc>
        <w:tc>
          <w:tcPr>
            <w:tcW w:w="1036" w:type="pct"/>
            <w:shd w:val="clear" w:color="auto" w:fill="auto"/>
          </w:tcPr>
          <w:p w14:paraId="3747FDB1" w14:textId="77777777" w:rsidR="00DA26B2" w:rsidRPr="00E238A3" w:rsidRDefault="00DA26B2" w:rsidP="000163BA">
            <w:pPr>
              <w:spacing w:after="0" w:line="240" w:lineRule="auto"/>
            </w:pPr>
            <w:r w:rsidRPr="00E238A3">
              <w:t xml:space="preserve">The paraprofessional occasionally assists the teacher and students with implementing classroom routines and procedures. </w:t>
            </w:r>
          </w:p>
        </w:tc>
        <w:tc>
          <w:tcPr>
            <w:tcW w:w="1046" w:type="pct"/>
            <w:shd w:val="clear" w:color="auto" w:fill="auto"/>
          </w:tcPr>
          <w:p w14:paraId="5FDC2DF0" w14:textId="77777777" w:rsidR="00DA26B2" w:rsidRPr="00E238A3" w:rsidRDefault="00DA26B2" w:rsidP="000163BA">
            <w:pPr>
              <w:spacing w:after="0" w:line="240" w:lineRule="auto"/>
            </w:pPr>
            <w:r w:rsidRPr="00E238A3">
              <w:t xml:space="preserve">The paraprofessional assists the teacher and students with implementing classroom routines and procedures that allow little instructional time to be lost. </w:t>
            </w:r>
          </w:p>
        </w:tc>
        <w:tc>
          <w:tcPr>
            <w:tcW w:w="1251" w:type="pct"/>
            <w:shd w:val="clear" w:color="auto" w:fill="auto"/>
          </w:tcPr>
          <w:p w14:paraId="1CDB4AB3" w14:textId="77777777" w:rsidR="00DA26B2" w:rsidRPr="00E238A3" w:rsidRDefault="00DA26B2" w:rsidP="000163BA">
            <w:pPr>
              <w:spacing w:after="0" w:line="240" w:lineRule="auto"/>
            </w:pPr>
            <w:r w:rsidRPr="00E238A3">
              <w:t>The paraprofessional assists the teacher and students with the seamless operation of classroom routines and procedures.</w:t>
            </w:r>
          </w:p>
        </w:tc>
      </w:tr>
      <w:tr w:rsidR="000F08D2" w:rsidRPr="00BA337A" w14:paraId="72FC7AAD" w14:textId="77777777" w:rsidTr="000F08D2">
        <w:tc>
          <w:tcPr>
            <w:tcW w:w="710" w:type="pct"/>
            <w:shd w:val="clear" w:color="auto" w:fill="auto"/>
          </w:tcPr>
          <w:p w14:paraId="1A150FB4" w14:textId="77777777" w:rsidR="00DA26B2" w:rsidRDefault="00DA26B2" w:rsidP="000163BA">
            <w:pPr>
              <w:spacing w:after="0" w:line="240" w:lineRule="auto"/>
              <w:rPr>
                <w:b/>
              </w:rPr>
            </w:pPr>
            <w:r w:rsidRPr="00E238A3">
              <w:rPr>
                <w:b/>
              </w:rPr>
              <w:t xml:space="preserve">2d. Managing Student Behaviors </w:t>
            </w:r>
          </w:p>
          <w:p w14:paraId="7C2C0341" w14:textId="77777777" w:rsidR="005833FA" w:rsidRDefault="005833FA" w:rsidP="000163BA">
            <w:pPr>
              <w:spacing w:after="0" w:line="240" w:lineRule="auto"/>
              <w:rPr>
                <w:b/>
              </w:rPr>
            </w:pPr>
          </w:p>
          <w:p w14:paraId="3F85C561" w14:textId="09F20251" w:rsidR="005833FA" w:rsidRPr="00E238A3" w:rsidRDefault="005833FA" w:rsidP="000163BA">
            <w:pPr>
              <w:spacing w:after="0" w:line="240" w:lineRule="auto"/>
              <w:rPr>
                <w:b/>
              </w:rPr>
            </w:pPr>
            <w:r w:rsidRPr="005833FA">
              <w:rPr>
                <w:i/>
              </w:rPr>
              <w:t>(Standard 5)</w:t>
            </w:r>
          </w:p>
          <w:p w14:paraId="35081E25" w14:textId="77777777" w:rsidR="00DA26B2" w:rsidRPr="00E238A3" w:rsidRDefault="00DA26B2" w:rsidP="000163BA">
            <w:pPr>
              <w:spacing w:after="0" w:line="240" w:lineRule="auto"/>
              <w:rPr>
                <w:b/>
              </w:rPr>
            </w:pPr>
          </w:p>
        </w:tc>
        <w:tc>
          <w:tcPr>
            <w:tcW w:w="957" w:type="pct"/>
            <w:gridSpan w:val="2"/>
            <w:shd w:val="clear" w:color="auto" w:fill="auto"/>
          </w:tcPr>
          <w:p w14:paraId="13793C4C" w14:textId="77777777" w:rsidR="00DA26B2" w:rsidRPr="00E238A3" w:rsidRDefault="00DA26B2" w:rsidP="000163BA">
            <w:pPr>
              <w:spacing w:after="0" w:line="240" w:lineRule="auto"/>
            </w:pPr>
            <w:r w:rsidRPr="00E238A3">
              <w:t>The paraprofessional fails to implement strategies that reinforce positive student behavior.  The paraprofessional does not help to resolve any behavioral issues.</w:t>
            </w:r>
          </w:p>
        </w:tc>
        <w:tc>
          <w:tcPr>
            <w:tcW w:w="1036" w:type="pct"/>
            <w:shd w:val="clear" w:color="auto" w:fill="auto"/>
          </w:tcPr>
          <w:p w14:paraId="2D0AF4B2" w14:textId="77777777" w:rsidR="00DA26B2" w:rsidRPr="00E238A3" w:rsidRDefault="00DA26B2" w:rsidP="000163BA">
            <w:pPr>
              <w:spacing w:after="0" w:line="240" w:lineRule="auto"/>
            </w:pPr>
            <w:r w:rsidRPr="00E238A3">
              <w:t>The paraprofessional is able to implement some strategies that reinforce positive student behavior. The Paraprofessional sometimes supports the teacher in managing student behavior.</w:t>
            </w:r>
          </w:p>
        </w:tc>
        <w:tc>
          <w:tcPr>
            <w:tcW w:w="1046" w:type="pct"/>
            <w:shd w:val="clear" w:color="auto" w:fill="auto"/>
          </w:tcPr>
          <w:p w14:paraId="185A1646" w14:textId="77777777" w:rsidR="00DA26B2" w:rsidRPr="00E238A3" w:rsidRDefault="00DA26B2" w:rsidP="000163BA">
            <w:pPr>
              <w:spacing w:after="0" w:line="240" w:lineRule="auto"/>
            </w:pPr>
            <w:r w:rsidRPr="00E238A3">
              <w:t xml:space="preserve">The paraprofessional demonstrates knowledge of expected student behavior.  The paraprofessional’s response to student misbehavior is appropriate and respectful to students. </w:t>
            </w:r>
          </w:p>
        </w:tc>
        <w:tc>
          <w:tcPr>
            <w:tcW w:w="1251" w:type="pct"/>
            <w:shd w:val="clear" w:color="auto" w:fill="auto"/>
          </w:tcPr>
          <w:p w14:paraId="53154B74" w14:textId="77777777" w:rsidR="00DA26B2" w:rsidRPr="00E238A3" w:rsidRDefault="00DA26B2" w:rsidP="000163BA">
            <w:pPr>
              <w:spacing w:after="0" w:line="240" w:lineRule="auto"/>
            </w:pPr>
            <w:r w:rsidRPr="00E238A3">
              <w:t xml:space="preserve">As appropriate and necessary, the paraprofessional monitors student behavior and intervenes in a positive manner before behaviors escalates. In the presence of student’s misbehavior, the paraprofessional is sensitive to individual student needs. The Paraprofessional reinforces positive student behavior. </w:t>
            </w:r>
          </w:p>
        </w:tc>
      </w:tr>
    </w:tbl>
    <w:p w14:paraId="5AFB415F" w14:textId="77777777" w:rsidR="00596284" w:rsidRDefault="00596284" w:rsidP="000163BA">
      <w:pPr>
        <w:spacing w:after="0" w:line="240" w:lineRule="auto"/>
        <w:rPr>
          <w:b/>
          <w:i/>
          <w:sz w:val="20"/>
          <w:szCs w:val="20"/>
        </w:rPr>
      </w:pPr>
    </w:p>
    <w:p w14:paraId="7407C388" w14:textId="77777777" w:rsidR="004A5542" w:rsidRDefault="004A5542" w:rsidP="000163BA">
      <w:pPr>
        <w:spacing w:after="0" w:line="240" w:lineRule="auto"/>
        <w:rPr>
          <w:b/>
          <w:i/>
          <w:sz w:val="20"/>
          <w:szCs w:val="20"/>
        </w:rPr>
      </w:pPr>
    </w:p>
    <w:p w14:paraId="68E5396E" w14:textId="77777777" w:rsidR="000163BA" w:rsidRDefault="000163BA" w:rsidP="000163BA">
      <w:pPr>
        <w:spacing w:after="0" w:line="240" w:lineRule="auto"/>
        <w:rPr>
          <w:b/>
          <w:i/>
          <w:sz w:val="32"/>
          <w:szCs w:val="20"/>
        </w:rPr>
      </w:pPr>
    </w:p>
    <w:p w14:paraId="3CD92912" w14:textId="77777777" w:rsidR="000163BA" w:rsidRDefault="000163BA" w:rsidP="000163BA">
      <w:pPr>
        <w:spacing w:after="0" w:line="240" w:lineRule="auto"/>
        <w:rPr>
          <w:b/>
          <w:i/>
          <w:sz w:val="32"/>
          <w:szCs w:val="20"/>
        </w:rPr>
      </w:pPr>
    </w:p>
    <w:p w14:paraId="720977E5" w14:textId="77777777" w:rsidR="000163BA" w:rsidRDefault="000163BA" w:rsidP="000163BA">
      <w:pPr>
        <w:spacing w:after="0" w:line="240" w:lineRule="auto"/>
        <w:rPr>
          <w:b/>
          <w:i/>
          <w:sz w:val="32"/>
          <w:szCs w:val="20"/>
        </w:rPr>
      </w:pPr>
    </w:p>
    <w:p w14:paraId="70497CA8" w14:textId="77777777" w:rsidR="000163BA" w:rsidRDefault="000163BA" w:rsidP="000163BA">
      <w:pPr>
        <w:spacing w:after="0" w:line="240" w:lineRule="auto"/>
        <w:rPr>
          <w:b/>
          <w:i/>
          <w:sz w:val="32"/>
          <w:szCs w:val="20"/>
        </w:rPr>
      </w:pPr>
    </w:p>
    <w:p w14:paraId="4E402B99" w14:textId="77777777" w:rsidR="00450D78" w:rsidRDefault="00450D78" w:rsidP="000163BA">
      <w:pPr>
        <w:spacing w:after="0" w:line="240" w:lineRule="auto"/>
        <w:rPr>
          <w:b/>
          <w:i/>
          <w:sz w:val="32"/>
          <w:szCs w:val="20"/>
        </w:rPr>
      </w:pPr>
    </w:p>
    <w:p w14:paraId="0ED55C16" w14:textId="77777777" w:rsidR="00450D78" w:rsidRDefault="00450D78" w:rsidP="000163BA">
      <w:pPr>
        <w:spacing w:after="0" w:line="240" w:lineRule="auto"/>
        <w:rPr>
          <w:b/>
          <w:i/>
          <w:sz w:val="32"/>
          <w:szCs w:val="20"/>
        </w:rPr>
      </w:pPr>
    </w:p>
    <w:p w14:paraId="2A3A60C1" w14:textId="77777777" w:rsidR="00450D78" w:rsidRDefault="00450D78" w:rsidP="000163BA">
      <w:pPr>
        <w:spacing w:after="0" w:line="240" w:lineRule="auto"/>
        <w:rPr>
          <w:b/>
          <w:i/>
          <w:sz w:val="32"/>
          <w:szCs w:val="20"/>
        </w:rPr>
      </w:pPr>
    </w:p>
    <w:p w14:paraId="1C9E9EC3" w14:textId="77777777" w:rsidR="00450D78" w:rsidRDefault="00450D78" w:rsidP="000163BA">
      <w:pPr>
        <w:spacing w:after="0" w:line="240" w:lineRule="auto"/>
        <w:rPr>
          <w:b/>
          <w:i/>
          <w:sz w:val="32"/>
          <w:szCs w:val="20"/>
        </w:rPr>
      </w:pPr>
    </w:p>
    <w:p w14:paraId="0C3D5FBB" w14:textId="77777777" w:rsidR="00596284" w:rsidRDefault="00596284" w:rsidP="000163BA">
      <w:pPr>
        <w:spacing w:after="0" w:line="240" w:lineRule="auto"/>
        <w:rPr>
          <w:b/>
          <w:i/>
          <w:sz w:val="32"/>
          <w:szCs w:val="20"/>
        </w:rPr>
      </w:pPr>
      <w:r w:rsidRPr="00DA26B2">
        <w:rPr>
          <w:b/>
          <w:i/>
          <w:sz w:val="32"/>
          <w:szCs w:val="20"/>
        </w:rPr>
        <w:lastRenderedPageBreak/>
        <w:t>Domain 3: Delivery of Services/Accommodations (Instruction)</w:t>
      </w:r>
    </w:p>
    <w:tbl>
      <w:tblPr>
        <w:tblW w:w="517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2742"/>
        <w:gridCol w:w="2972"/>
        <w:gridCol w:w="2969"/>
        <w:gridCol w:w="3509"/>
      </w:tblGrid>
      <w:tr w:rsidR="000F08D2" w14:paraId="6ECE337A" w14:textId="77777777" w:rsidTr="00450D78">
        <w:trPr>
          <w:trHeight w:val="503"/>
          <w:tblHeader/>
        </w:trPr>
        <w:tc>
          <w:tcPr>
            <w:tcW w:w="713" w:type="pct"/>
            <w:tcBorders>
              <w:top w:val="single" w:sz="4" w:space="0" w:color="auto"/>
              <w:left w:val="single" w:sz="4" w:space="0" w:color="auto"/>
              <w:bottom w:val="single" w:sz="4" w:space="0" w:color="auto"/>
              <w:right w:val="single" w:sz="4" w:space="0" w:color="auto"/>
            </w:tcBorders>
            <w:hideMark/>
          </w:tcPr>
          <w:p w14:paraId="298E47F3" w14:textId="77777777" w:rsidR="00596284" w:rsidRPr="000F08D2" w:rsidRDefault="00596284" w:rsidP="000163BA">
            <w:pPr>
              <w:spacing w:after="0" w:line="240" w:lineRule="auto"/>
              <w:rPr>
                <w:b/>
                <w:sz w:val="28"/>
                <w:szCs w:val="28"/>
              </w:rPr>
            </w:pPr>
          </w:p>
        </w:tc>
        <w:tc>
          <w:tcPr>
            <w:tcW w:w="4287" w:type="pct"/>
            <w:gridSpan w:val="4"/>
            <w:tcBorders>
              <w:top w:val="single" w:sz="4" w:space="0" w:color="auto"/>
              <w:left w:val="single" w:sz="4" w:space="0" w:color="auto"/>
              <w:bottom w:val="single" w:sz="4" w:space="0" w:color="auto"/>
              <w:right w:val="single" w:sz="4" w:space="0" w:color="auto"/>
            </w:tcBorders>
            <w:hideMark/>
          </w:tcPr>
          <w:p w14:paraId="526B05E6" w14:textId="77777777" w:rsidR="00596284" w:rsidRPr="000F08D2" w:rsidRDefault="004A5542" w:rsidP="000163BA">
            <w:pPr>
              <w:spacing w:after="0" w:line="240" w:lineRule="auto"/>
              <w:jc w:val="center"/>
              <w:rPr>
                <w:sz w:val="28"/>
                <w:szCs w:val="28"/>
              </w:rPr>
            </w:pPr>
            <w:r w:rsidRPr="000F08D2">
              <w:rPr>
                <w:b/>
                <w:sz w:val="28"/>
                <w:szCs w:val="28"/>
              </w:rPr>
              <w:t>Levels of Performance</w:t>
            </w:r>
            <w:r w:rsidR="00DA26B2" w:rsidRPr="000F08D2">
              <w:rPr>
                <w:b/>
                <w:sz w:val="28"/>
                <w:szCs w:val="28"/>
              </w:rPr>
              <w:t>: Domain 3</w:t>
            </w:r>
          </w:p>
        </w:tc>
      </w:tr>
      <w:tr w:rsidR="000F08D2" w14:paraId="03689645" w14:textId="77777777" w:rsidTr="00450D78">
        <w:trPr>
          <w:trHeight w:val="332"/>
          <w:tblHeader/>
        </w:trPr>
        <w:tc>
          <w:tcPr>
            <w:tcW w:w="713" w:type="pct"/>
            <w:tcBorders>
              <w:top w:val="single" w:sz="4" w:space="0" w:color="auto"/>
              <w:left w:val="single" w:sz="4" w:space="0" w:color="auto"/>
              <w:bottom w:val="single" w:sz="4" w:space="0" w:color="auto"/>
              <w:right w:val="single" w:sz="4" w:space="0" w:color="auto"/>
            </w:tcBorders>
            <w:hideMark/>
          </w:tcPr>
          <w:p w14:paraId="7799B0E0" w14:textId="77777777" w:rsidR="00596284" w:rsidRPr="000F08D2" w:rsidRDefault="00C945A4" w:rsidP="000163BA">
            <w:pPr>
              <w:spacing w:after="0" w:line="240" w:lineRule="auto"/>
              <w:rPr>
                <w:b/>
                <w:sz w:val="28"/>
                <w:szCs w:val="28"/>
              </w:rPr>
            </w:pPr>
            <w:r w:rsidRPr="000F08D2">
              <w:rPr>
                <w:b/>
                <w:sz w:val="28"/>
                <w:szCs w:val="28"/>
              </w:rPr>
              <w:t>Component</w:t>
            </w:r>
          </w:p>
        </w:tc>
        <w:tc>
          <w:tcPr>
            <w:tcW w:w="964" w:type="pct"/>
            <w:tcBorders>
              <w:top w:val="single" w:sz="4" w:space="0" w:color="auto"/>
              <w:left w:val="single" w:sz="4" w:space="0" w:color="auto"/>
              <w:bottom w:val="single" w:sz="4" w:space="0" w:color="auto"/>
              <w:right w:val="single" w:sz="4" w:space="0" w:color="auto"/>
            </w:tcBorders>
            <w:hideMark/>
          </w:tcPr>
          <w:p w14:paraId="5E236E65" w14:textId="77777777" w:rsidR="00596284" w:rsidRPr="000F08D2" w:rsidRDefault="00596284" w:rsidP="000163BA">
            <w:pPr>
              <w:spacing w:after="0" w:line="240" w:lineRule="auto"/>
              <w:jc w:val="center"/>
              <w:rPr>
                <w:b/>
                <w:sz w:val="28"/>
                <w:szCs w:val="28"/>
              </w:rPr>
            </w:pPr>
            <w:r w:rsidRPr="000F08D2">
              <w:rPr>
                <w:b/>
                <w:sz w:val="28"/>
                <w:szCs w:val="28"/>
              </w:rPr>
              <w:t>Unsatisfactory</w:t>
            </w:r>
          </w:p>
        </w:tc>
        <w:tc>
          <w:tcPr>
            <w:tcW w:w="1045" w:type="pct"/>
            <w:tcBorders>
              <w:top w:val="single" w:sz="4" w:space="0" w:color="auto"/>
              <w:left w:val="single" w:sz="4" w:space="0" w:color="auto"/>
              <w:bottom w:val="single" w:sz="4" w:space="0" w:color="auto"/>
              <w:right w:val="single" w:sz="4" w:space="0" w:color="auto"/>
            </w:tcBorders>
            <w:hideMark/>
          </w:tcPr>
          <w:p w14:paraId="104EFDA0" w14:textId="77777777" w:rsidR="00596284" w:rsidRPr="000F08D2" w:rsidRDefault="00596284" w:rsidP="000163BA">
            <w:pPr>
              <w:spacing w:after="0" w:line="240" w:lineRule="auto"/>
              <w:jc w:val="center"/>
              <w:rPr>
                <w:b/>
                <w:sz w:val="28"/>
                <w:szCs w:val="28"/>
              </w:rPr>
            </w:pPr>
            <w:r w:rsidRPr="000F08D2">
              <w:rPr>
                <w:b/>
                <w:sz w:val="28"/>
                <w:szCs w:val="28"/>
              </w:rPr>
              <w:t>Basic</w:t>
            </w:r>
          </w:p>
        </w:tc>
        <w:tc>
          <w:tcPr>
            <w:tcW w:w="1044" w:type="pct"/>
            <w:tcBorders>
              <w:top w:val="single" w:sz="4" w:space="0" w:color="auto"/>
              <w:left w:val="single" w:sz="4" w:space="0" w:color="auto"/>
              <w:bottom w:val="single" w:sz="4" w:space="0" w:color="auto"/>
              <w:right w:val="single" w:sz="4" w:space="0" w:color="auto"/>
            </w:tcBorders>
            <w:hideMark/>
          </w:tcPr>
          <w:p w14:paraId="416489F0" w14:textId="77777777" w:rsidR="00596284" w:rsidRPr="000F08D2" w:rsidRDefault="00596284" w:rsidP="000163BA">
            <w:pPr>
              <w:spacing w:after="0" w:line="240" w:lineRule="auto"/>
              <w:jc w:val="center"/>
              <w:rPr>
                <w:b/>
                <w:sz w:val="28"/>
                <w:szCs w:val="28"/>
              </w:rPr>
            </w:pPr>
            <w:r w:rsidRPr="000F08D2">
              <w:rPr>
                <w:b/>
                <w:sz w:val="28"/>
                <w:szCs w:val="28"/>
              </w:rPr>
              <w:t>Proficient</w:t>
            </w:r>
          </w:p>
        </w:tc>
        <w:tc>
          <w:tcPr>
            <w:tcW w:w="1234" w:type="pct"/>
            <w:tcBorders>
              <w:top w:val="single" w:sz="4" w:space="0" w:color="auto"/>
              <w:left w:val="single" w:sz="4" w:space="0" w:color="auto"/>
              <w:bottom w:val="single" w:sz="4" w:space="0" w:color="auto"/>
              <w:right w:val="single" w:sz="4" w:space="0" w:color="auto"/>
            </w:tcBorders>
            <w:hideMark/>
          </w:tcPr>
          <w:p w14:paraId="490C9979" w14:textId="77777777" w:rsidR="00596284" w:rsidRPr="000F08D2" w:rsidRDefault="00596284" w:rsidP="000163BA">
            <w:pPr>
              <w:spacing w:after="0" w:line="240" w:lineRule="auto"/>
              <w:jc w:val="center"/>
              <w:rPr>
                <w:b/>
                <w:sz w:val="28"/>
                <w:szCs w:val="28"/>
              </w:rPr>
            </w:pPr>
            <w:r w:rsidRPr="000F08D2">
              <w:rPr>
                <w:b/>
                <w:sz w:val="28"/>
                <w:szCs w:val="28"/>
              </w:rPr>
              <w:t>Distinguished</w:t>
            </w:r>
          </w:p>
        </w:tc>
      </w:tr>
      <w:tr w:rsidR="000F08D2" w14:paraId="5FAE3165" w14:textId="77777777" w:rsidTr="000F08D2">
        <w:tc>
          <w:tcPr>
            <w:tcW w:w="713" w:type="pct"/>
            <w:tcBorders>
              <w:top w:val="single" w:sz="4" w:space="0" w:color="auto"/>
              <w:left w:val="single" w:sz="4" w:space="0" w:color="auto"/>
              <w:bottom w:val="single" w:sz="4" w:space="0" w:color="auto"/>
              <w:right w:val="single" w:sz="4" w:space="0" w:color="auto"/>
            </w:tcBorders>
            <w:hideMark/>
          </w:tcPr>
          <w:p w14:paraId="244F9C5E" w14:textId="77777777" w:rsidR="00596284" w:rsidRDefault="00596284" w:rsidP="000163BA">
            <w:pPr>
              <w:spacing w:after="0" w:line="240" w:lineRule="auto"/>
              <w:rPr>
                <w:b/>
              </w:rPr>
            </w:pPr>
            <w:r w:rsidRPr="00942738">
              <w:rPr>
                <w:b/>
              </w:rPr>
              <w:t>3a. Communicating Clearly and Accurately: Ability to employ constructive communication strategies and approaches in working with students.</w:t>
            </w:r>
          </w:p>
          <w:p w14:paraId="1D2E8BCE" w14:textId="77777777" w:rsidR="005833FA" w:rsidRDefault="005833FA" w:rsidP="000163BA">
            <w:pPr>
              <w:spacing w:after="0" w:line="240" w:lineRule="auto"/>
              <w:rPr>
                <w:b/>
              </w:rPr>
            </w:pPr>
          </w:p>
          <w:p w14:paraId="5E598A57" w14:textId="771743BE" w:rsidR="005833FA" w:rsidRPr="00942738" w:rsidRDefault="005833FA" w:rsidP="000163BA">
            <w:pPr>
              <w:spacing w:after="0" w:line="240" w:lineRule="auto"/>
              <w:rPr>
                <w:b/>
              </w:rPr>
            </w:pPr>
            <w:r w:rsidRPr="005833FA">
              <w:rPr>
                <w:i/>
              </w:rPr>
              <w:t>(</w:t>
            </w:r>
            <w:r>
              <w:rPr>
                <w:i/>
              </w:rPr>
              <w:t>Standard 6</w:t>
            </w:r>
            <w:r w:rsidRPr="005833FA">
              <w:rPr>
                <w:i/>
              </w:rPr>
              <w:t>)</w:t>
            </w:r>
          </w:p>
        </w:tc>
        <w:tc>
          <w:tcPr>
            <w:tcW w:w="964" w:type="pct"/>
            <w:tcBorders>
              <w:top w:val="single" w:sz="4" w:space="0" w:color="auto"/>
              <w:left w:val="single" w:sz="4" w:space="0" w:color="auto"/>
              <w:bottom w:val="single" w:sz="4" w:space="0" w:color="auto"/>
              <w:right w:val="single" w:sz="4" w:space="0" w:color="auto"/>
            </w:tcBorders>
          </w:tcPr>
          <w:p w14:paraId="104F19DD" w14:textId="77777777" w:rsidR="00596284" w:rsidRDefault="00596284" w:rsidP="00450D78">
            <w:pPr>
              <w:pStyle w:val="Default"/>
              <w:rPr>
                <w:sz w:val="22"/>
                <w:szCs w:val="22"/>
              </w:rPr>
            </w:pPr>
            <w:r w:rsidRPr="00E238A3">
              <w:rPr>
                <w:sz w:val="22"/>
                <w:szCs w:val="22"/>
              </w:rPr>
              <w:t xml:space="preserve">Attempts to communicate ideas, opinions, and instructions to others. Directions, procedures, and explanations of content may be confusing to students. Oral and written communication is not clear and concise, contains grammatical errors, and is inappropriate to students’ level of development. </w:t>
            </w:r>
          </w:p>
          <w:p w14:paraId="2C1D0B11" w14:textId="77777777" w:rsidR="002071CD" w:rsidRPr="00450D78" w:rsidRDefault="002071CD" w:rsidP="00450D78">
            <w:pPr>
              <w:pStyle w:val="Default"/>
              <w:rPr>
                <w:sz w:val="22"/>
                <w:szCs w:val="22"/>
              </w:rPr>
            </w:pPr>
          </w:p>
        </w:tc>
        <w:tc>
          <w:tcPr>
            <w:tcW w:w="1045" w:type="pct"/>
            <w:tcBorders>
              <w:top w:val="single" w:sz="4" w:space="0" w:color="auto"/>
              <w:left w:val="single" w:sz="4" w:space="0" w:color="auto"/>
              <w:bottom w:val="single" w:sz="4" w:space="0" w:color="auto"/>
              <w:right w:val="single" w:sz="4" w:space="0" w:color="auto"/>
            </w:tcBorders>
          </w:tcPr>
          <w:p w14:paraId="713E4E62" w14:textId="77777777" w:rsidR="00596284" w:rsidRPr="00E238A3" w:rsidRDefault="00596284" w:rsidP="000163BA">
            <w:pPr>
              <w:pStyle w:val="Default"/>
              <w:rPr>
                <w:sz w:val="22"/>
                <w:szCs w:val="22"/>
              </w:rPr>
            </w:pPr>
            <w:r w:rsidRPr="00E238A3">
              <w:rPr>
                <w:sz w:val="22"/>
                <w:szCs w:val="22"/>
              </w:rPr>
              <w:t xml:space="preserve">Communicates ideas, opinions, and instructions to others. Directions, procedures, and explanations of content may be confusing to students. Oral and written communication is not always clear and concise. Vocabulary is not always appropriate to students’ levels of development. </w:t>
            </w:r>
          </w:p>
          <w:p w14:paraId="7E52032E" w14:textId="77777777" w:rsidR="00596284" w:rsidRPr="00E238A3" w:rsidRDefault="00596284" w:rsidP="000163BA">
            <w:pPr>
              <w:spacing w:after="0" w:line="240" w:lineRule="auto"/>
            </w:pPr>
          </w:p>
        </w:tc>
        <w:tc>
          <w:tcPr>
            <w:tcW w:w="1044" w:type="pct"/>
            <w:tcBorders>
              <w:top w:val="single" w:sz="4" w:space="0" w:color="auto"/>
              <w:left w:val="single" w:sz="4" w:space="0" w:color="auto"/>
              <w:bottom w:val="single" w:sz="4" w:space="0" w:color="auto"/>
              <w:right w:val="single" w:sz="4" w:space="0" w:color="auto"/>
            </w:tcBorders>
          </w:tcPr>
          <w:p w14:paraId="2B50E609" w14:textId="77777777" w:rsidR="00596284" w:rsidRPr="00450D78" w:rsidRDefault="00596284" w:rsidP="00450D78">
            <w:pPr>
              <w:pStyle w:val="Default"/>
              <w:rPr>
                <w:sz w:val="22"/>
                <w:szCs w:val="22"/>
              </w:rPr>
            </w:pPr>
            <w:r w:rsidRPr="00E238A3">
              <w:rPr>
                <w:sz w:val="22"/>
                <w:szCs w:val="22"/>
              </w:rPr>
              <w:t xml:space="preserve">Effectively communicates ideas, opinions, and instructions to others. Provides clear directions, procedures, and explanations of content to students. Oral and written communication is appropriate to </w:t>
            </w:r>
            <w:r w:rsidR="00E31D17" w:rsidRPr="00E238A3">
              <w:rPr>
                <w:sz w:val="22"/>
                <w:szCs w:val="22"/>
              </w:rPr>
              <w:t>students’ levels of development and students’ cultures.</w:t>
            </w:r>
          </w:p>
        </w:tc>
        <w:tc>
          <w:tcPr>
            <w:tcW w:w="1234" w:type="pct"/>
            <w:tcBorders>
              <w:top w:val="single" w:sz="4" w:space="0" w:color="auto"/>
              <w:left w:val="single" w:sz="4" w:space="0" w:color="auto"/>
              <w:bottom w:val="single" w:sz="4" w:space="0" w:color="auto"/>
              <w:right w:val="single" w:sz="4" w:space="0" w:color="auto"/>
            </w:tcBorders>
          </w:tcPr>
          <w:p w14:paraId="5995B784" w14:textId="77777777" w:rsidR="00596284" w:rsidRPr="00E238A3" w:rsidRDefault="00596284" w:rsidP="000163BA">
            <w:pPr>
              <w:spacing w:after="0" w:line="240" w:lineRule="auto"/>
              <w:rPr>
                <w:strike/>
              </w:rPr>
            </w:pPr>
            <w:r w:rsidRPr="00E238A3">
              <w:t xml:space="preserve">Is highly effective in communicating ideas, opinions, and instructions to others. Consistently provides clear directions, procedures, and explanations of content to students. Reinforces expectations for learning by ensuring directions, procedures, and explanations of content are clear to students. Oral and written communication is </w:t>
            </w:r>
            <w:r w:rsidR="00A047D1" w:rsidRPr="00E238A3">
              <w:t>consistently</w:t>
            </w:r>
            <w:r w:rsidR="00A047D1" w:rsidRPr="00E238A3">
              <w:rPr>
                <w:b/>
              </w:rPr>
              <w:t xml:space="preserve"> </w:t>
            </w:r>
            <w:r w:rsidRPr="00E238A3">
              <w:t xml:space="preserve">appropriate to students’ levels of development and students’ cultures. </w:t>
            </w:r>
          </w:p>
        </w:tc>
      </w:tr>
      <w:tr w:rsidR="000F08D2" w14:paraId="3DD124BD" w14:textId="77777777" w:rsidTr="000F08D2">
        <w:trPr>
          <w:trHeight w:val="440"/>
        </w:trPr>
        <w:tc>
          <w:tcPr>
            <w:tcW w:w="713" w:type="pct"/>
            <w:tcBorders>
              <w:top w:val="single" w:sz="4" w:space="0" w:color="auto"/>
              <w:left w:val="single" w:sz="4" w:space="0" w:color="auto"/>
              <w:bottom w:val="single" w:sz="4" w:space="0" w:color="auto"/>
              <w:right w:val="single" w:sz="4" w:space="0" w:color="auto"/>
            </w:tcBorders>
            <w:hideMark/>
          </w:tcPr>
          <w:p w14:paraId="528EBB8B" w14:textId="77777777" w:rsidR="00596284" w:rsidRDefault="00596284" w:rsidP="000163BA">
            <w:pPr>
              <w:spacing w:after="0" w:line="240" w:lineRule="auto"/>
              <w:rPr>
                <w:b/>
              </w:rPr>
            </w:pPr>
            <w:r w:rsidRPr="00942738">
              <w:rPr>
                <w:b/>
              </w:rPr>
              <w:t xml:space="preserve">3b. Assists in Engaging Students In Learning </w:t>
            </w:r>
          </w:p>
          <w:p w14:paraId="48BDB683" w14:textId="77777777" w:rsidR="005833FA" w:rsidRDefault="005833FA" w:rsidP="000163BA">
            <w:pPr>
              <w:spacing w:after="0" w:line="240" w:lineRule="auto"/>
              <w:rPr>
                <w:b/>
              </w:rPr>
            </w:pPr>
          </w:p>
          <w:p w14:paraId="38A9E5DB" w14:textId="442B33C9" w:rsidR="005833FA" w:rsidRPr="00942738" w:rsidRDefault="005833FA" w:rsidP="000163BA">
            <w:pPr>
              <w:spacing w:after="0" w:line="240" w:lineRule="auto"/>
              <w:rPr>
                <w:b/>
              </w:rPr>
            </w:pPr>
            <w:r w:rsidRPr="005833FA">
              <w:rPr>
                <w:i/>
              </w:rPr>
              <w:t>(</w:t>
            </w:r>
            <w:r>
              <w:rPr>
                <w:i/>
              </w:rPr>
              <w:t>Standard 2, 3</w:t>
            </w:r>
            <w:r w:rsidRPr="005833FA">
              <w:rPr>
                <w:i/>
              </w:rPr>
              <w:t>)</w:t>
            </w:r>
          </w:p>
        </w:tc>
        <w:tc>
          <w:tcPr>
            <w:tcW w:w="964" w:type="pct"/>
            <w:tcBorders>
              <w:top w:val="single" w:sz="4" w:space="0" w:color="auto"/>
              <w:left w:val="single" w:sz="4" w:space="0" w:color="auto"/>
              <w:bottom w:val="single" w:sz="4" w:space="0" w:color="auto"/>
              <w:right w:val="single" w:sz="4" w:space="0" w:color="auto"/>
            </w:tcBorders>
            <w:hideMark/>
          </w:tcPr>
          <w:p w14:paraId="68E3C731" w14:textId="77777777" w:rsidR="00596284" w:rsidRPr="00E238A3" w:rsidRDefault="00596284" w:rsidP="000163BA">
            <w:pPr>
              <w:spacing w:after="0" w:line="240" w:lineRule="auto"/>
            </w:pPr>
            <w:r w:rsidRPr="00E238A3">
              <w:t>Does not read and follow a lesson plan. Does not provide students with complete and specific instructions to activities.  Does not interact with students regarding the lesson.</w:t>
            </w:r>
          </w:p>
        </w:tc>
        <w:tc>
          <w:tcPr>
            <w:tcW w:w="1045" w:type="pct"/>
            <w:tcBorders>
              <w:top w:val="single" w:sz="4" w:space="0" w:color="auto"/>
              <w:left w:val="single" w:sz="4" w:space="0" w:color="auto"/>
              <w:bottom w:val="single" w:sz="4" w:space="0" w:color="auto"/>
              <w:right w:val="single" w:sz="4" w:space="0" w:color="auto"/>
            </w:tcBorders>
            <w:hideMark/>
          </w:tcPr>
          <w:p w14:paraId="055D8B54" w14:textId="77777777" w:rsidR="00596284" w:rsidRPr="00E238A3" w:rsidRDefault="00596284" w:rsidP="000163BA">
            <w:pPr>
              <w:spacing w:after="0" w:line="240" w:lineRule="auto"/>
            </w:pPr>
            <w:r w:rsidRPr="00E238A3">
              <w:t xml:space="preserve">Has basic knowledge of how to adapt materials according to students' needs. Has difficulty following oral and written directions, and does not seek clarification from the teacher. </w:t>
            </w:r>
          </w:p>
          <w:p w14:paraId="70B6D7E6" w14:textId="77777777" w:rsidR="00596284" w:rsidRPr="00E238A3" w:rsidRDefault="00596284" w:rsidP="000163BA">
            <w:pPr>
              <w:spacing w:after="0" w:line="240" w:lineRule="auto"/>
            </w:pPr>
            <w:r w:rsidRPr="00E238A3">
              <w:t>Interactions with students are infrequent and not helpful.</w:t>
            </w:r>
          </w:p>
        </w:tc>
        <w:tc>
          <w:tcPr>
            <w:tcW w:w="1044" w:type="pct"/>
            <w:tcBorders>
              <w:top w:val="single" w:sz="4" w:space="0" w:color="auto"/>
              <w:left w:val="single" w:sz="4" w:space="0" w:color="auto"/>
              <w:bottom w:val="single" w:sz="4" w:space="0" w:color="auto"/>
              <w:right w:val="single" w:sz="4" w:space="0" w:color="auto"/>
            </w:tcBorders>
            <w:hideMark/>
          </w:tcPr>
          <w:p w14:paraId="31859036" w14:textId="77777777" w:rsidR="00596284" w:rsidRPr="00E238A3" w:rsidRDefault="00596284" w:rsidP="000163BA">
            <w:pPr>
              <w:spacing w:after="0" w:line="240" w:lineRule="auto"/>
            </w:pPr>
            <w:r w:rsidRPr="00E238A3">
              <w:t>Understands and demonstrates how to adapt materials</w:t>
            </w:r>
            <w:r w:rsidR="002A5B8E" w:rsidRPr="00E238A3">
              <w:t xml:space="preserve"> </w:t>
            </w:r>
            <w:r w:rsidRPr="00E238A3">
              <w:t xml:space="preserve">according to students' needs.  Provides an appropriate alternative strategy for learning. Seeks out clarification and/or direction, when needed, from the teacher. </w:t>
            </w:r>
          </w:p>
          <w:p w14:paraId="6BFA329E" w14:textId="77777777" w:rsidR="00596284" w:rsidRPr="00E238A3" w:rsidRDefault="00596284" w:rsidP="000163BA">
            <w:pPr>
              <w:spacing w:after="0" w:line="240" w:lineRule="auto"/>
            </w:pPr>
            <w:r w:rsidRPr="00E238A3">
              <w:t>Interactions with students are frequent and helpful.</w:t>
            </w:r>
          </w:p>
        </w:tc>
        <w:tc>
          <w:tcPr>
            <w:tcW w:w="1234" w:type="pct"/>
            <w:tcBorders>
              <w:top w:val="single" w:sz="4" w:space="0" w:color="auto"/>
              <w:left w:val="single" w:sz="4" w:space="0" w:color="auto"/>
              <w:bottom w:val="single" w:sz="4" w:space="0" w:color="auto"/>
              <w:right w:val="single" w:sz="4" w:space="0" w:color="auto"/>
            </w:tcBorders>
            <w:hideMark/>
          </w:tcPr>
          <w:p w14:paraId="7874D0C7" w14:textId="77777777" w:rsidR="00596284" w:rsidRPr="00E238A3" w:rsidRDefault="00596284" w:rsidP="000163BA">
            <w:pPr>
              <w:spacing w:after="0" w:line="240" w:lineRule="auto"/>
            </w:pPr>
            <w:r w:rsidRPr="00E238A3">
              <w:t xml:space="preserve">Successfully collaborates with teachers/education professionals in meeting student’s needs by giving suggestions on how to adapt lesson plans specific to the struggling students. </w:t>
            </w:r>
          </w:p>
          <w:p w14:paraId="347A6C63" w14:textId="77777777" w:rsidR="00596284" w:rsidRPr="00E238A3" w:rsidRDefault="00596284" w:rsidP="000163BA">
            <w:pPr>
              <w:spacing w:after="0" w:line="240" w:lineRule="auto"/>
            </w:pPr>
            <w:r w:rsidRPr="00E238A3">
              <w:t>When the lesson plan is unavailable, the paraprofessional takes the initiative to locate a plan from other teachers to provide a quality experience for students.</w:t>
            </w:r>
          </w:p>
          <w:p w14:paraId="38B61F07" w14:textId="459FE26A" w:rsidR="00450D78" w:rsidRPr="00E238A3" w:rsidRDefault="00596284" w:rsidP="000163BA">
            <w:pPr>
              <w:spacing w:after="0" w:line="240" w:lineRule="auto"/>
            </w:pPr>
            <w:r w:rsidRPr="00E238A3">
              <w:t>Interactions with students are consistent and promote student learning.</w:t>
            </w:r>
          </w:p>
        </w:tc>
      </w:tr>
      <w:tr w:rsidR="000F08D2" w14:paraId="2D11EF37" w14:textId="77777777" w:rsidTr="00450D78">
        <w:trPr>
          <w:trHeight w:val="2501"/>
        </w:trPr>
        <w:tc>
          <w:tcPr>
            <w:tcW w:w="713" w:type="pct"/>
            <w:tcBorders>
              <w:top w:val="single" w:sz="4" w:space="0" w:color="auto"/>
              <w:left w:val="single" w:sz="4" w:space="0" w:color="auto"/>
              <w:bottom w:val="single" w:sz="4" w:space="0" w:color="auto"/>
              <w:right w:val="single" w:sz="4" w:space="0" w:color="auto"/>
            </w:tcBorders>
            <w:hideMark/>
          </w:tcPr>
          <w:p w14:paraId="486E6EC6" w14:textId="77777777" w:rsidR="00DA26B2" w:rsidRDefault="00DA26B2" w:rsidP="000163BA">
            <w:pPr>
              <w:spacing w:after="0" w:line="240" w:lineRule="auto"/>
              <w:rPr>
                <w:b/>
              </w:rPr>
            </w:pPr>
            <w:r w:rsidRPr="00942738">
              <w:rPr>
                <w:b/>
              </w:rPr>
              <w:lastRenderedPageBreak/>
              <w:t xml:space="preserve">3c. Assisting in the Use of Assessment in Instruction </w:t>
            </w:r>
          </w:p>
          <w:p w14:paraId="4F9C8A14" w14:textId="77777777" w:rsidR="005833FA" w:rsidRDefault="005833FA" w:rsidP="000163BA">
            <w:pPr>
              <w:spacing w:after="0" w:line="240" w:lineRule="auto"/>
              <w:rPr>
                <w:b/>
              </w:rPr>
            </w:pPr>
          </w:p>
          <w:p w14:paraId="1B7B2E4B" w14:textId="5A3C652D" w:rsidR="005833FA" w:rsidRPr="00942738" w:rsidRDefault="005833FA" w:rsidP="000163BA">
            <w:pPr>
              <w:spacing w:after="0" w:line="240" w:lineRule="auto"/>
              <w:rPr>
                <w:b/>
              </w:rPr>
            </w:pPr>
            <w:r w:rsidRPr="005833FA">
              <w:rPr>
                <w:i/>
              </w:rPr>
              <w:t>(</w:t>
            </w:r>
            <w:r>
              <w:rPr>
                <w:i/>
              </w:rPr>
              <w:t>Standard 8</w:t>
            </w:r>
            <w:r w:rsidRPr="005833FA">
              <w:rPr>
                <w:i/>
              </w:rPr>
              <w:t>)</w:t>
            </w:r>
          </w:p>
        </w:tc>
        <w:tc>
          <w:tcPr>
            <w:tcW w:w="964" w:type="pct"/>
            <w:tcBorders>
              <w:top w:val="single" w:sz="4" w:space="0" w:color="auto"/>
              <w:left w:val="single" w:sz="4" w:space="0" w:color="auto"/>
              <w:bottom w:val="single" w:sz="4" w:space="0" w:color="auto"/>
              <w:right w:val="single" w:sz="4" w:space="0" w:color="auto"/>
            </w:tcBorders>
            <w:hideMark/>
          </w:tcPr>
          <w:p w14:paraId="5FABBF99" w14:textId="77777777" w:rsidR="00DA26B2" w:rsidRPr="005D77D2" w:rsidRDefault="00DA26B2" w:rsidP="000163BA">
            <w:pPr>
              <w:spacing w:after="0" w:line="240" w:lineRule="auto"/>
            </w:pPr>
            <w:r w:rsidRPr="005D77D2">
              <w:t>Does not utilize assessment in assisting instruction. Does not monitor student progress. Does not ensure that students are aware of assessment criteria used to evaluate their work. Does not check for learning when working with students.</w:t>
            </w:r>
          </w:p>
        </w:tc>
        <w:tc>
          <w:tcPr>
            <w:tcW w:w="1045" w:type="pct"/>
            <w:tcBorders>
              <w:top w:val="single" w:sz="4" w:space="0" w:color="auto"/>
              <w:left w:val="single" w:sz="4" w:space="0" w:color="auto"/>
              <w:bottom w:val="single" w:sz="4" w:space="0" w:color="auto"/>
              <w:right w:val="single" w:sz="4" w:space="0" w:color="auto"/>
            </w:tcBorders>
            <w:hideMark/>
          </w:tcPr>
          <w:p w14:paraId="5AE22DF1" w14:textId="77777777" w:rsidR="00DA26B2" w:rsidRPr="005D77D2" w:rsidRDefault="00DA26B2" w:rsidP="000163BA">
            <w:pPr>
              <w:spacing w:after="0" w:line="240" w:lineRule="auto"/>
            </w:pPr>
            <w:r w:rsidRPr="005D77D2">
              <w:t xml:space="preserve">Assists the teacher occasionally in monitoring students’ progress and providing students with feedback. </w:t>
            </w:r>
          </w:p>
          <w:p w14:paraId="32095CD4" w14:textId="77777777" w:rsidR="00DA26B2" w:rsidRPr="005D77D2" w:rsidRDefault="00DA26B2" w:rsidP="000163BA">
            <w:pPr>
              <w:spacing w:after="0" w:line="240" w:lineRule="auto"/>
            </w:pPr>
            <w:r w:rsidRPr="005D77D2">
              <w:t>Occasionally checks for student learning when they work with students usually using yes /no questions.</w:t>
            </w:r>
          </w:p>
        </w:tc>
        <w:tc>
          <w:tcPr>
            <w:tcW w:w="1044" w:type="pct"/>
            <w:tcBorders>
              <w:top w:val="single" w:sz="4" w:space="0" w:color="auto"/>
              <w:left w:val="single" w:sz="4" w:space="0" w:color="auto"/>
              <w:bottom w:val="single" w:sz="4" w:space="0" w:color="auto"/>
              <w:right w:val="single" w:sz="4" w:space="0" w:color="auto"/>
            </w:tcBorders>
          </w:tcPr>
          <w:p w14:paraId="2C3B0889" w14:textId="77777777" w:rsidR="00DA26B2" w:rsidRPr="005D77D2" w:rsidRDefault="00FF4A73" w:rsidP="000163BA">
            <w:pPr>
              <w:pStyle w:val="Default"/>
              <w:rPr>
                <w:strike/>
              </w:rPr>
            </w:pPr>
            <w:r>
              <w:rPr>
                <w:sz w:val="22"/>
                <w:szCs w:val="22"/>
              </w:rPr>
              <w:t>Paraprofessional</w:t>
            </w:r>
            <w:r w:rsidR="00DA26B2" w:rsidRPr="005D77D2">
              <w:rPr>
                <w:sz w:val="22"/>
                <w:szCs w:val="22"/>
              </w:rPr>
              <w:t xml:space="preserve"> is fully aware of students' assessment criteria and ensures that students are fully aware. </w:t>
            </w:r>
            <w:r>
              <w:rPr>
                <w:sz w:val="22"/>
                <w:szCs w:val="22"/>
              </w:rPr>
              <w:t>Paraprofessional</w:t>
            </w:r>
            <w:r w:rsidR="00DA26B2" w:rsidRPr="005D77D2">
              <w:rPr>
                <w:sz w:val="22"/>
                <w:szCs w:val="22"/>
              </w:rPr>
              <w:t xml:space="preserve"> frequently monitors students' understanding by collecting and utilizing assessment data to enhance student learning.</w:t>
            </w:r>
          </w:p>
        </w:tc>
        <w:tc>
          <w:tcPr>
            <w:tcW w:w="1234" w:type="pct"/>
            <w:tcBorders>
              <w:top w:val="single" w:sz="4" w:space="0" w:color="auto"/>
              <w:left w:val="single" w:sz="4" w:space="0" w:color="auto"/>
              <w:bottom w:val="single" w:sz="4" w:space="0" w:color="auto"/>
              <w:right w:val="single" w:sz="4" w:space="0" w:color="auto"/>
            </w:tcBorders>
          </w:tcPr>
          <w:p w14:paraId="6FC3293D" w14:textId="77777777" w:rsidR="00DA26B2" w:rsidRPr="005D77D2" w:rsidRDefault="00FF4A73" w:rsidP="000163BA">
            <w:pPr>
              <w:pStyle w:val="Default"/>
              <w:rPr>
                <w:strike/>
              </w:rPr>
            </w:pPr>
            <w:r>
              <w:rPr>
                <w:sz w:val="22"/>
                <w:szCs w:val="22"/>
              </w:rPr>
              <w:t>Paraprofessional</w:t>
            </w:r>
            <w:r w:rsidR="00DA26B2" w:rsidRPr="005D77D2">
              <w:rPr>
                <w:sz w:val="22"/>
                <w:szCs w:val="22"/>
              </w:rPr>
              <w:t xml:space="preserve"> facilitates students' self-monitoring and self-assessment of their own learning. </w:t>
            </w:r>
            <w:r>
              <w:rPr>
                <w:sz w:val="22"/>
                <w:szCs w:val="22"/>
              </w:rPr>
              <w:t>Paraprofessional</w:t>
            </w:r>
            <w:r w:rsidR="00DA26B2" w:rsidRPr="005D77D2">
              <w:rPr>
                <w:sz w:val="22"/>
                <w:szCs w:val="22"/>
              </w:rPr>
              <w:t xml:space="preserve"> provides students and teachers with high quality feedback from a variety of sources.</w:t>
            </w:r>
          </w:p>
        </w:tc>
      </w:tr>
    </w:tbl>
    <w:p w14:paraId="2412D3BE" w14:textId="77777777" w:rsidR="00026422" w:rsidRDefault="00026422" w:rsidP="000163BA">
      <w:pPr>
        <w:spacing w:after="0" w:line="240" w:lineRule="auto"/>
      </w:pPr>
    </w:p>
    <w:p w14:paraId="0151F3CC" w14:textId="77777777" w:rsidR="00450D78" w:rsidRDefault="00450D78" w:rsidP="000163BA">
      <w:pPr>
        <w:spacing w:after="0" w:line="240" w:lineRule="auto"/>
        <w:rPr>
          <w:b/>
          <w:i/>
          <w:sz w:val="32"/>
          <w:szCs w:val="20"/>
        </w:rPr>
      </w:pPr>
    </w:p>
    <w:p w14:paraId="40028F6F" w14:textId="77777777" w:rsidR="00FA27FA" w:rsidRDefault="00FA27FA" w:rsidP="000163BA">
      <w:pPr>
        <w:spacing w:after="0" w:line="240" w:lineRule="auto"/>
        <w:rPr>
          <w:b/>
          <w:i/>
        </w:rPr>
      </w:pPr>
      <w:r w:rsidRPr="00DA26B2">
        <w:rPr>
          <w:b/>
          <w:i/>
          <w:sz w:val="32"/>
          <w:szCs w:val="20"/>
        </w:rPr>
        <w:t>Domain 4: Professionalism and Self-Reflection</w:t>
      </w:r>
    </w:p>
    <w:tbl>
      <w:tblPr>
        <w:tblStyle w:val="TableGrid"/>
        <w:tblW w:w="5172" w:type="pct"/>
        <w:tblInd w:w="-342" w:type="dxa"/>
        <w:tblLayout w:type="fixed"/>
        <w:tblLook w:val="04A0" w:firstRow="1" w:lastRow="0" w:firstColumn="1" w:lastColumn="0" w:noHBand="0" w:noVBand="1"/>
      </w:tblPr>
      <w:tblGrid>
        <w:gridCol w:w="2021"/>
        <w:gridCol w:w="2745"/>
        <w:gridCol w:w="2973"/>
        <w:gridCol w:w="2970"/>
        <w:gridCol w:w="3516"/>
      </w:tblGrid>
      <w:tr w:rsidR="000163BA" w14:paraId="7ABCDE72" w14:textId="77777777" w:rsidTr="00450D78">
        <w:trPr>
          <w:tblHeader/>
        </w:trPr>
        <w:tc>
          <w:tcPr>
            <w:tcW w:w="710" w:type="pct"/>
            <w:tcBorders>
              <w:top w:val="single" w:sz="4" w:space="0" w:color="auto"/>
              <w:left w:val="single" w:sz="4" w:space="0" w:color="auto"/>
              <w:bottom w:val="single" w:sz="4" w:space="0" w:color="auto"/>
              <w:right w:val="single" w:sz="4" w:space="0" w:color="auto"/>
            </w:tcBorders>
            <w:hideMark/>
          </w:tcPr>
          <w:p w14:paraId="3D456340" w14:textId="77777777" w:rsidR="00FA27FA" w:rsidRPr="00450D78" w:rsidRDefault="00FA27FA" w:rsidP="000163BA">
            <w:pPr>
              <w:spacing w:after="0" w:line="240" w:lineRule="auto"/>
              <w:rPr>
                <w:b/>
                <w:sz w:val="28"/>
                <w:szCs w:val="28"/>
              </w:rPr>
            </w:pPr>
          </w:p>
        </w:tc>
        <w:tc>
          <w:tcPr>
            <w:tcW w:w="4290" w:type="pct"/>
            <w:gridSpan w:val="4"/>
            <w:tcBorders>
              <w:top w:val="single" w:sz="4" w:space="0" w:color="auto"/>
              <w:left w:val="single" w:sz="4" w:space="0" w:color="auto"/>
              <w:bottom w:val="single" w:sz="4" w:space="0" w:color="auto"/>
              <w:right w:val="single" w:sz="4" w:space="0" w:color="auto"/>
            </w:tcBorders>
            <w:hideMark/>
          </w:tcPr>
          <w:p w14:paraId="29FD6FF5" w14:textId="77777777" w:rsidR="00FA27FA" w:rsidRPr="00450D78" w:rsidRDefault="004A5542" w:rsidP="000163BA">
            <w:pPr>
              <w:spacing w:after="0" w:line="240" w:lineRule="auto"/>
              <w:jc w:val="center"/>
              <w:rPr>
                <w:sz w:val="28"/>
                <w:szCs w:val="28"/>
              </w:rPr>
            </w:pPr>
            <w:r w:rsidRPr="00450D78">
              <w:rPr>
                <w:b/>
                <w:sz w:val="28"/>
                <w:szCs w:val="28"/>
              </w:rPr>
              <w:t>Levels of Performance</w:t>
            </w:r>
            <w:r w:rsidR="00DA26B2" w:rsidRPr="00450D78">
              <w:rPr>
                <w:b/>
                <w:sz w:val="28"/>
                <w:szCs w:val="28"/>
              </w:rPr>
              <w:t>: Domain 4</w:t>
            </w:r>
          </w:p>
        </w:tc>
      </w:tr>
      <w:tr w:rsidR="000163BA" w14:paraId="10086BF6" w14:textId="77777777" w:rsidTr="00450D78">
        <w:trPr>
          <w:tblHeader/>
        </w:trPr>
        <w:tc>
          <w:tcPr>
            <w:tcW w:w="710" w:type="pct"/>
            <w:tcBorders>
              <w:top w:val="single" w:sz="4" w:space="0" w:color="auto"/>
              <w:left w:val="single" w:sz="4" w:space="0" w:color="auto"/>
              <w:bottom w:val="single" w:sz="4" w:space="0" w:color="auto"/>
              <w:right w:val="single" w:sz="4" w:space="0" w:color="auto"/>
            </w:tcBorders>
            <w:hideMark/>
          </w:tcPr>
          <w:p w14:paraId="3AAEB074" w14:textId="77777777" w:rsidR="00FA27FA" w:rsidRPr="00450D78" w:rsidRDefault="00C945A4" w:rsidP="000163BA">
            <w:pPr>
              <w:spacing w:after="0" w:line="240" w:lineRule="auto"/>
              <w:rPr>
                <w:b/>
                <w:sz w:val="28"/>
                <w:szCs w:val="28"/>
              </w:rPr>
            </w:pPr>
            <w:r w:rsidRPr="00450D78">
              <w:rPr>
                <w:b/>
                <w:sz w:val="28"/>
                <w:szCs w:val="28"/>
              </w:rPr>
              <w:t>Component</w:t>
            </w:r>
          </w:p>
        </w:tc>
        <w:tc>
          <w:tcPr>
            <w:tcW w:w="965" w:type="pct"/>
            <w:tcBorders>
              <w:top w:val="single" w:sz="4" w:space="0" w:color="auto"/>
              <w:left w:val="single" w:sz="4" w:space="0" w:color="auto"/>
              <w:bottom w:val="single" w:sz="4" w:space="0" w:color="auto"/>
              <w:right w:val="single" w:sz="4" w:space="0" w:color="auto"/>
            </w:tcBorders>
            <w:hideMark/>
          </w:tcPr>
          <w:p w14:paraId="5AB4217D" w14:textId="77777777" w:rsidR="00FA27FA" w:rsidRPr="00450D78" w:rsidRDefault="00FA27FA" w:rsidP="00450D78">
            <w:pPr>
              <w:spacing w:after="0" w:line="240" w:lineRule="auto"/>
              <w:jc w:val="center"/>
              <w:rPr>
                <w:b/>
                <w:sz w:val="28"/>
                <w:szCs w:val="28"/>
              </w:rPr>
            </w:pPr>
            <w:r w:rsidRPr="00450D78">
              <w:rPr>
                <w:b/>
                <w:sz w:val="28"/>
                <w:szCs w:val="28"/>
              </w:rPr>
              <w:t>Unsatisfactory</w:t>
            </w:r>
          </w:p>
        </w:tc>
        <w:tc>
          <w:tcPr>
            <w:tcW w:w="1045" w:type="pct"/>
            <w:tcBorders>
              <w:top w:val="single" w:sz="4" w:space="0" w:color="auto"/>
              <w:left w:val="single" w:sz="4" w:space="0" w:color="auto"/>
              <w:bottom w:val="single" w:sz="4" w:space="0" w:color="auto"/>
              <w:right w:val="single" w:sz="4" w:space="0" w:color="auto"/>
            </w:tcBorders>
            <w:hideMark/>
          </w:tcPr>
          <w:p w14:paraId="4B759FF6" w14:textId="77777777" w:rsidR="00FA27FA" w:rsidRPr="00450D78" w:rsidRDefault="00FA27FA" w:rsidP="00450D78">
            <w:pPr>
              <w:spacing w:after="0" w:line="240" w:lineRule="auto"/>
              <w:jc w:val="center"/>
              <w:rPr>
                <w:b/>
                <w:sz w:val="28"/>
                <w:szCs w:val="28"/>
              </w:rPr>
            </w:pPr>
            <w:r w:rsidRPr="00450D78">
              <w:rPr>
                <w:b/>
                <w:sz w:val="28"/>
                <w:szCs w:val="28"/>
              </w:rPr>
              <w:t>Basic</w:t>
            </w:r>
          </w:p>
        </w:tc>
        <w:tc>
          <w:tcPr>
            <w:tcW w:w="1044" w:type="pct"/>
            <w:tcBorders>
              <w:top w:val="single" w:sz="4" w:space="0" w:color="auto"/>
              <w:left w:val="single" w:sz="4" w:space="0" w:color="auto"/>
              <w:bottom w:val="single" w:sz="4" w:space="0" w:color="auto"/>
              <w:right w:val="single" w:sz="4" w:space="0" w:color="auto"/>
            </w:tcBorders>
            <w:hideMark/>
          </w:tcPr>
          <w:p w14:paraId="7A867B41" w14:textId="77777777" w:rsidR="00FA27FA" w:rsidRPr="00450D78" w:rsidRDefault="00FA27FA" w:rsidP="00450D78">
            <w:pPr>
              <w:spacing w:after="0" w:line="240" w:lineRule="auto"/>
              <w:jc w:val="center"/>
              <w:rPr>
                <w:b/>
                <w:sz w:val="28"/>
                <w:szCs w:val="28"/>
              </w:rPr>
            </w:pPr>
            <w:r w:rsidRPr="00450D78">
              <w:rPr>
                <w:b/>
                <w:sz w:val="28"/>
                <w:szCs w:val="28"/>
              </w:rPr>
              <w:t>Proficient</w:t>
            </w:r>
          </w:p>
        </w:tc>
        <w:tc>
          <w:tcPr>
            <w:tcW w:w="1236" w:type="pct"/>
            <w:tcBorders>
              <w:top w:val="single" w:sz="4" w:space="0" w:color="auto"/>
              <w:left w:val="single" w:sz="4" w:space="0" w:color="auto"/>
              <w:bottom w:val="single" w:sz="4" w:space="0" w:color="auto"/>
              <w:right w:val="single" w:sz="4" w:space="0" w:color="auto"/>
            </w:tcBorders>
            <w:hideMark/>
          </w:tcPr>
          <w:p w14:paraId="1433531E" w14:textId="77777777" w:rsidR="00FA27FA" w:rsidRPr="00450D78" w:rsidRDefault="00FA27FA" w:rsidP="00450D78">
            <w:pPr>
              <w:spacing w:after="0" w:line="240" w:lineRule="auto"/>
              <w:jc w:val="center"/>
              <w:rPr>
                <w:b/>
                <w:sz w:val="28"/>
                <w:szCs w:val="28"/>
              </w:rPr>
            </w:pPr>
            <w:r w:rsidRPr="00450D78">
              <w:rPr>
                <w:b/>
                <w:sz w:val="28"/>
                <w:szCs w:val="28"/>
              </w:rPr>
              <w:t>Distinguished</w:t>
            </w:r>
          </w:p>
        </w:tc>
      </w:tr>
      <w:tr w:rsidR="000163BA" w14:paraId="4520A4FC" w14:textId="77777777" w:rsidTr="000163BA">
        <w:tc>
          <w:tcPr>
            <w:tcW w:w="710" w:type="pct"/>
            <w:tcBorders>
              <w:top w:val="single" w:sz="4" w:space="0" w:color="auto"/>
              <w:left w:val="single" w:sz="4" w:space="0" w:color="auto"/>
              <w:bottom w:val="single" w:sz="4" w:space="0" w:color="auto"/>
              <w:right w:val="single" w:sz="4" w:space="0" w:color="auto"/>
            </w:tcBorders>
          </w:tcPr>
          <w:p w14:paraId="2E22697A" w14:textId="77777777" w:rsidR="00FA27FA" w:rsidRDefault="00FA27FA" w:rsidP="000163BA">
            <w:pPr>
              <w:pStyle w:val="Default"/>
              <w:rPr>
                <w:b/>
                <w:sz w:val="22"/>
                <w:szCs w:val="22"/>
              </w:rPr>
            </w:pPr>
            <w:r w:rsidRPr="00942738">
              <w:rPr>
                <w:b/>
                <w:sz w:val="22"/>
                <w:szCs w:val="22"/>
              </w:rPr>
              <w:t>4a. Professional Relationships</w:t>
            </w:r>
          </w:p>
          <w:p w14:paraId="5A024D02" w14:textId="77777777" w:rsidR="005833FA" w:rsidRDefault="005833FA" w:rsidP="000163BA">
            <w:pPr>
              <w:pStyle w:val="Default"/>
              <w:rPr>
                <w:b/>
                <w:sz w:val="22"/>
                <w:szCs w:val="22"/>
              </w:rPr>
            </w:pPr>
          </w:p>
          <w:p w14:paraId="25512184" w14:textId="17AF46B5" w:rsidR="005833FA" w:rsidRPr="00942738" w:rsidRDefault="005833FA" w:rsidP="000163BA">
            <w:pPr>
              <w:pStyle w:val="Default"/>
              <w:rPr>
                <w:b/>
                <w:sz w:val="22"/>
                <w:szCs w:val="22"/>
              </w:rPr>
            </w:pPr>
            <w:r w:rsidRPr="005833FA">
              <w:rPr>
                <w:i/>
              </w:rPr>
              <w:t>(</w:t>
            </w:r>
            <w:r>
              <w:rPr>
                <w:i/>
              </w:rPr>
              <w:t>Standard 10</w:t>
            </w:r>
            <w:r w:rsidRPr="005833FA">
              <w:rPr>
                <w:i/>
              </w:rPr>
              <w:t>)</w:t>
            </w:r>
          </w:p>
          <w:p w14:paraId="79352E21" w14:textId="77777777" w:rsidR="00FA27FA" w:rsidRPr="005D77D2" w:rsidRDefault="00FA27FA" w:rsidP="000163BA">
            <w:pPr>
              <w:spacing w:after="0" w:line="240" w:lineRule="auto"/>
            </w:pPr>
          </w:p>
        </w:tc>
        <w:tc>
          <w:tcPr>
            <w:tcW w:w="965" w:type="pct"/>
            <w:tcBorders>
              <w:top w:val="single" w:sz="4" w:space="0" w:color="auto"/>
              <w:left w:val="single" w:sz="4" w:space="0" w:color="auto"/>
              <w:bottom w:val="single" w:sz="4" w:space="0" w:color="auto"/>
              <w:right w:val="single" w:sz="4" w:space="0" w:color="auto"/>
            </w:tcBorders>
            <w:hideMark/>
          </w:tcPr>
          <w:p w14:paraId="0837ACC4" w14:textId="4975F614" w:rsidR="00FA27FA" w:rsidRPr="005D77D2" w:rsidRDefault="00FF4A73" w:rsidP="000163BA">
            <w:pPr>
              <w:spacing w:after="0" w:line="240" w:lineRule="auto"/>
              <w:rPr>
                <w:rFonts w:asciiTheme="minorHAnsi" w:hAnsiTheme="minorHAnsi"/>
              </w:rPr>
            </w:pPr>
            <w:r>
              <w:rPr>
                <w:rFonts w:asciiTheme="minorHAnsi" w:hAnsiTheme="minorHAnsi"/>
              </w:rPr>
              <w:t>Paraprofessional</w:t>
            </w:r>
            <w:r w:rsidR="00FA27FA" w:rsidRPr="005D77D2">
              <w:rPr>
                <w:rFonts w:asciiTheme="minorHAnsi" w:hAnsiTheme="minorHAnsi"/>
              </w:rPr>
              <w:t>'s professional relationships with students, families,</w:t>
            </w:r>
            <w:r w:rsidR="00FA27FA" w:rsidRPr="005D77D2">
              <w:rPr>
                <w:rFonts w:asciiTheme="minorHAnsi" w:hAnsiTheme="minorHAnsi"/>
                <w:b/>
              </w:rPr>
              <w:t xml:space="preserve"> </w:t>
            </w:r>
            <w:r w:rsidR="007A284E">
              <w:rPr>
                <w:rFonts w:asciiTheme="minorHAnsi" w:hAnsiTheme="minorHAnsi"/>
              </w:rPr>
              <w:t>colleagues and administrators</w:t>
            </w:r>
            <w:r w:rsidR="00FA27FA" w:rsidRPr="005D77D2">
              <w:rPr>
                <w:rFonts w:asciiTheme="minorHAnsi" w:hAnsiTheme="minorHAnsi"/>
              </w:rPr>
              <w:t xml:space="preserve"> are negative or self-serving.</w:t>
            </w:r>
          </w:p>
        </w:tc>
        <w:tc>
          <w:tcPr>
            <w:tcW w:w="1045" w:type="pct"/>
            <w:tcBorders>
              <w:top w:val="single" w:sz="4" w:space="0" w:color="auto"/>
              <w:left w:val="single" w:sz="4" w:space="0" w:color="auto"/>
              <w:bottom w:val="single" w:sz="4" w:space="0" w:color="auto"/>
              <w:right w:val="single" w:sz="4" w:space="0" w:color="auto"/>
            </w:tcBorders>
            <w:hideMark/>
          </w:tcPr>
          <w:tbl>
            <w:tblPr>
              <w:tblW w:w="2866" w:type="dxa"/>
              <w:tblLayout w:type="fixed"/>
              <w:tblLook w:val="04A0" w:firstRow="1" w:lastRow="0" w:firstColumn="1" w:lastColumn="0" w:noHBand="0" w:noVBand="1"/>
            </w:tblPr>
            <w:tblGrid>
              <w:gridCol w:w="2866"/>
            </w:tblGrid>
            <w:tr w:rsidR="00FA27FA" w:rsidRPr="005D77D2" w14:paraId="190A03AE" w14:textId="77777777" w:rsidTr="000163BA">
              <w:trPr>
                <w:trHeight w:val="534"/>
              </w:trPr>
              <w:tc>
                <w:tcPr>
                  <w:tcW w:w="2866" w:type="dxa"/>
                  <w:tcBorders>
                    <w:top w:val="nil"/>
                    <w:left w:val="nil"/>
                    <w:bottom w:val="nil"/>
                    <w:right w:val="nil"/>
                  </w:tcBorders>
                  <w:hideMark/>
                </w:tcPr>
                <w:p w14:paraId="5AEB8995" w14:textId="72948BA8" w:rsidR="00FA27FA" w:rsidRPr="005D77D2" w:rsidRDefault="00FF4A73" w:rsidP="000163BA">
                  <w:pPr>
                    <w:pStyle w:val="Default"/>
                    <w:rPr>
                      <w:rFonts w:asciiTheme="minorHAnsi" w:hAnsiTheme="minorHAnsi"/>
                      <w:sz w:val="22"/>
                      <w:szCs w:val="22"/>
                    </w:rPr>
                  </w:pPr>
                  <w:r>
                    <w:rPr>
                      <w:rFonts w:asciiTheme="minorHAnsi" w:hAnsiTheme="minorHAnsi"/>
                      <w:sz w:val="22"/>
                      <w:szCs w:val="22"/>
                    </w:rPr>
                    <w:t>Paraprofessional</w:t>
                  </w:r>
                  <w:r w:rsidR="00FA27FA" w:rsidRPr="005D77D2">
                    <w:rPr>
                      <w:rFonts w:asciiTheme="minorHAnsi" w:hAnsiTheme="minorHAnsi"/>
                      <w:sz w:val="22"/>
                      <w:szCs w:val="22"/>
                    </w:rPr>
                    <w:t xml:space="preserve"> maintains basic relationships with students, families,</w:t>
                  </w:r>
                  <w:r w:rsidR="00FA27FA" w:rsidRPr="005D77D2">
                    <w:rPr>
                      <w:rFonts w:asciiTheme="minorHAnsi" w:hAnsiTheme="minorHAnsi"/>
                      <w:b/>
                      <w:sz w:val="22"/>
                      <w:szCs w:val="22"/>
                    </w:rPr>
                    <w:t xml:space="preserve"> </w:t>
                  </w:r>
                  <w:r w:rsidR="00FA27FA" w:rsidRPr="005D77D2">
                    <w:rPr>
                      <w:rFonts w:asciiTheme="minorHAnsi" w:hAnsiTheme="minorHAnsi"/>
                      <w:sz w:val="22"/>
                      <w:szCs w:val="22"/>
                    </w:rPr>
                    <w:t xml:space="preserve">colleagues and </w:t>
                  </w:r>
                  <w:r w:rsidR="007A284E">
                    <w:rPr>
                      <w:rFonts w:asciiTheme="minorHAnsi" w:hAnsiTheme="minorHAnsi"/>
                    </w:rPr>
                    <w:t>administrators</w:t>
                  </w:r>
                  <w:r w:rsidR="007A284E" w:rsidRPr="005D77D2">
                    <w:rPr>
                      <w:rFonts w:asciiTheme="minorHAnsi" w:hAnsiTheme="minorHAnsi"/>
                    </w:rPr>
                    <w:t xml:space="preserve"> </w:t>
                  </w:r>
                  <w:r w:rsidR="00FA27FA" w:rsidRPr="005D77D2">
                    <w:rPr>
                      <w:rFonts w:asciiTheme="minorHAnsi" w:hAnsiTheme="minorHAnsi"/>
                      <w:sz w:val="22"/>
                      <w:szCs w:val="22"/>
                    </w:rPr>
                    <w:t>in order to fulfill required duties.</w:t>
                  </w:r>
                </w:p>
              </w:tc>
            </w:tr>
          </w:tbl>
          <w:p w14:paraId="303BE8ED" w14:textId="77777777" w:rsidR="00FA27FA" w:rsidRPr="005D77D2" w:rsidRDefault="00FA27FA" w:rsidP="000163BA">
            <w:pPr>
              <w:spacing w:after="0" w:line="240" w:lineRule="auto"/>
              <w:rPr>
                <w:rFonts w:asciiTheme="minorHAnsi" w:hAnsiTheme="minorHAnsi"/>
              </w:rPr>
            </w:pPr>
          </w:p>
        </w:tc>
        <w:tc>
          <w:tcPr>
            <w:tcW w:w="1044" w:type="pct"/>
            <w:tcBorders>
              <w:top w:val="single" w:sz="4" w:space="0" w:color="auto"/>
              <w:left w:val="single" w:sz="4" w:space="0" w:color="auto"/>
              <w:bottom w:val="single" w:sz="4" w:space="0" w:color="auto"/>
              <w:right w:val="single" w:sz="4" w:space="0" w:color="auto"/>
            </w:tcBorders>
            <w:hideMark/>
          </w:tcPr>
          <w:p w14:paraId="0563A737" w14:textId="77279F75" w:rsidR="00FA27FA" w:rsidRPr="005D77D2" w:rsidRDefault="00FF4A73" w:rsidP="000163BA">
            <w:pPr>
              <w:spacing w:after="0" w:line="240" w:lineRule="auto"/>
              <w:rPr>
                <w:rFonts w:asciiTheme="minorHAnsi" w:hAnsiTheme="minorHAnsi"/>
              </w:rPr>
            </w:pPr>
            <w:r>
              <w:rPr>
                <w:rFonts w:asciiTheme="minorHAnsi" w:hAnsiTheme="minorHAnsi"/>
              </w:rPr>
              <w:t>Paraprofessional</w:t>
            </w:r>
            <w:r w:rsidR="00FA27FA" w:rsidRPr="005D77D2">
              <w:rPr>
                <w:rFonts w:asciiTheme="minorHAnsi" w:hAnsiTheme="minorHAnsi"/>
              </w:rPr>
              <w:t>'s professional relationships with students, families,</w:t>
            </w:r>
            <w:r w:rsidR="00FA27FA" w:rsidRPr="005D77D2">
              <w:rPr>
                <w:rFonts w:asciiTheme="minorHAnsi" w:hAnsiTheme="minorHAnsi"/>
                <w:b/>
              </w:rPr>
              <w:t xml:space="preserve"> </w:t>
            </w:r>
            <w:r w:rsidR="00FA27FA" w:rsidRPr="005D77D2">
              <w:rPr>
                <w:rFonts w:asciiTheme="minorHAnsi" w:hAnsiTheme="minorHAnsi"/>
              </w:rPr>
              <w:t xml:space="preserve">colleagues and </w:t>
            </w:r>
            <w:r w:rsidR="007A284E">
              <w:rPr>
                <w:rFonts w:asciiTheme="minorHAnsi" w:hAnsiTheme="minorHAnsi"/>
              </w:rPr>
              <w:t>administrators</w:t>
            </w:r>
            <w:r w:rsidR="007A284E" w:rsidRPr="005D77D2">
              <w:rPr>
                <w:rFonts w:asciiTheme="minorHAnsi" w:hAnsiTheme="minorHAnsi"/>
              </w:rPr>
              <w:t xml:space="preserve"> </w:t>
            </w:r>
            <w:r w:rsidR="00FA27FA" w:rsidRPr="005D77D2">
              <w:rPr>
                <w:rFonts w:asciiTheme="minorHAnsi" w:hAnsiTheme="minorHAnsi"/>
              </w:rPr>
              <w:t>are characterized by mutual respect</w:t>
            </w:r>
            <w:r w:rsidR="00FA27FA" w:rsidRPr="005D77D2">
              <w:rPr>
                <w:rFonts w:asciiTheme="minorHAnsi" w:hAnsiTheme="minorHAnsi"/>
                <w:b/>
              </w:rPr>
              <w:t xml:space="preserve">, </w:t>
            </w:r>
            <w:r w:rsidR="00FA27FA" w:rsidRPr="005D77D2">
              <w:rPr>
                <w:rFonts w:asciiTheme="minorHAnsi" w:hAnsiTheme="minorHAnsi"/>
              </w:rPr>
              <w:t>support and cooperation to meet the needs of the students</w:t>
            </w:r>
          </w:p>
        </w:tc>
        <w:tc>
          <w:tcPr>
            <w:tcW w:w="1236" w:type="pct"/>
            <w:tcBorders>
              <w:top w:val="single" w:sz="4" w:space="0" w:color="auto"/>
              <w:left w:val="single" w:sz="4" w:space="0" w:color="auto"/>
              <w:bottom w:val="single" w:sz="4" w:space="0" w:color="auto"/>
              <w:right w:val="single" w:sz="4" w:space="0" w:color="auto"/>
            </w:tcBorders>
            <w:hideMark/>
          </w:tcPr>
          <w:tbl>
            <w:tblPr>
              <w:tblW w:w="3403" w:type="dxa"/>
              <w:tblLayout w:type="fixed"/>
              <w:tblLook w:val="04A0" w:firstRow="1" w:lastRow="0" w:firstColumn="1" w:lastColumn="0" w:noHBand="0" w:noVBand="1"/>
            </w:tblPr>
            <w:tblGrid>
              <w:gridCol w:w="3403"/>
            </w:tblGrid>
            <w:tr w:rsidR="00FA27FA" w:rsidRPr="005D77D2" w14:paraId="73510E73" w14:textId="77777777" w:rsidTr="000163BA">
              <w:trPr>
                <w:trHeight w:val="1152"/>
              </w:trPr>
              <w:tc>
                <w:tcPr>
                  <w:tcW w:w="3403" w:type="dxa"/>
                  <w:tcBorders>
                    <w:top w:val="nil"/>
                    <w:left w:val="nil"/>
                    <w:bottom w:val="nil"/>
                    <w:right w:val="nil"/>
                  </w:tcBorders>
                </w:tcPr>
                <w:p w14:paraId="5B1297A9" w14:textId="6B47A36F" w:rsidR="00FA27FA" w:rsidRPr="005D77D2" w:rsidRDefault="00FF4A73" w:rsidP="000163BA">
                  <w:pPr>
                    <w:pStyle w:val="Default"/>
                    <w:rPr>
                      <w:rFonts w:asciiTheme="minorHAnsi" w:hAnsiTheme="minorHAnsi"/>
                      <w:sz w:val="22"/>
                      <w:szCs w:val="22"/>
                    </w:rPr>
                  </w:pPr>
                  <w:r>
                    <w:rPr>
                      <w:rFonts w:asciiTheme="minorHAnsi" w:hAnsiTheme="minorHAnsi"/>
                      <w:sz w:val="22"/>
                      <w:szCs w:val="22"/>
                    </w:rPr>
                    <w:t>Paraprofessional</w:t>
                  </w:r>
                  <w:r w:rsidR="00FA27FA" w:rsidRPr="005D77D2">
                    <w:rPr>
                      <w:rFonts w:asciiTheme="minorHAnsi" w:hAnsiTheme="minorHAnsi"/>
                      <w:sz w:val="22"/>
                      <w:szCs w:val="22"/>
                    </w:rPr>
                    <w:t xml:space="preserve">'s professional relationships with students, families, colleagues, </w:t>
                  </w:r>
                  <w:r w:rsidR="007A284E">
                    <w:rPr>
                      <w:rFonts w:asciiTheme="minorHAnsi" w:hAnsiTheme="minorHAnsi"/>
                    </w:rPr>
                    <w:t>administrators</w:t>
                  </w:r>
                  <w:r w:rsidR="007A284E" w:rsidRPr="005D77D2">
                    <w:rPr>
                      <w:rFonts w:asciiTheme="minorHAnsi" w:hAnsiTheme="minorHAnsi"/>
                    </w:rPr>
                    <w:t xml:space="preserve"> </w:t>
                  </w:r>
                  <w:r w:rsidR="00FA27FA" w:rsidRPr="005D77D2">
                    <w:rPr>
                      <w:rFonts w:asciiTheme="minorHAnsi" w:hAnsiTheme="minorHAnsi"/>
                      <w:sz w:val="22"/>
                      <w:szCs w:val="22"/>
                    </w:rPr>
                    <w:t>and stakeholders</w:t>
                  </w:r>
                  <w:r w:rsidR="00FA27FA" w:rsidRPr="005D77D2">
                    <w:rPr>
                      <w:rFonts w:asciiTheme="minorHAnsi" w:hAnsiTheme="minorHAnsi"/>
                      <w:b/>
                      <w:sz w:val="22"/>
                      <w:szCs w:val="22"/>
                    </w:rPr>
                    <w:t xml:space="preserve"> </w:t>
                  </w:r>
                  <w:r w:rsidR="00FA27FA" w:rsidRPr="005D77D2">
                    <w:rPr>
                      <w:rFonts w:asciiTheme="minorHAnsi" w:hAnsiTheme="minorHAnsi"/>
                      <w:sz w:val="22"/>
                      <w:szCs w:val="22"/>
                    </w:rPr>
                    <w:t>are characterized by mutual respect</w:t>
                  </w:r>
                  <w:r w:rsidR="00FA27FA" w:rsidRPr="005D77D2">
                    <w:rPr>
                      <w:rFonts w:asciiTheme="minorHAnsi" w:hAnsiTheme="minorHAnsi"/>
                      <w:b/>
                      <w:sz w:val="22"/>
                      <w:szCs w:val="22"/>
                    </w:rPr>
                    <w:t xml:space="preserve">, </w:t>
                  </w:r>
                  <w:r w:rsidR="00FA27FA" w:rsidRPr="005D77D2">
                    <w:rPr>
                      <w:rFonts w:asciiTheme="minorHAnsi" w:hAnsiTheme="minorHAnsi"/>
                      <w:sz w:val="22"/>
                      <w:szCs w:val="22"/>
                    </w:rPr>
                    <w:t xml:space="preserve">support and cooperation. </w:t>
                  </w:r>
                  <w:r>
                    <w:rPr>
                      <w:rFonts w:asciiTheme="minorHAnsi" w:hAnsiTheme="minorHAnsi"/>
                      <w:sz w:val="22"/>
                      <w:szCs w:val="22"/>
                    </w:rPr>
                    <w:t>Paraprofessional</w:t>
                  </w:r>
                  <w:r w:rsidR="00FA27FA" w:rsidRPr="005D77D2">
                    <w:rPr>
                      <w:rFonts w:asciiTheme="minorHAnsi" w:hAnsiTheme="minorHAnsi"/>
                      <w:sz w:val="22"/>
                      <w:szCs w:val="22"/>
                    </w:rPr>
                    <w:t xml:space="preserve"> takes initiative in assuming a supportive and leadership role among faculty</w:t>
                  </w:r>
                  <w:r w:rsidR="00B21BBA">
                    <w:rPr>
                      <w:rFonts w:asciiTheme="minorHAnsi" w:hAnsiTheme="minorHAnsi"/>
                      <w:sz w:val="22"/>
                      <w:szCs w:val="22"/>
                    </w:rPr>
                    <w:t xml:space="preserve"> and staff</w:t>
                  </w:r>
                  <w:r w:rsidR="00FA27FA" w:rsidRPr="005D77D2">
                    <w:rPr>
                      <w:rFonts w:asciiTheme="minorHAnsi" w:hAnsiTheme="minorHAnsi"/>
                      <w:sz w:val="22"/>
                      <w:szCs w:val="22"/>
                    </w:rPr>
                    <w:t>.</w:t>
                  </w:r>
                </w:p>
              </w:tc>
            </w:tr>
          </w:tbl>
          <w:p w14:paraId="07A44CBD" w14:textId="77777777" w:rsidR="00FA27FA" w:rsidRPr="005D77D2" w:rsidRDefault="00FA27FA" w:rsidP="000163BA">
            <w:pPr>
              <w:spacing w:after="0" w:line="240" w:lineRule="auto"/>
              <w:rPr>
                <w:rFonts w:asciiTheme="minorHAnsi" w:hAnsiTheme="minorHAnsi"/>
              </w:rPr>
            </w:pPr>
          </w:p>
        </w:tc>
      </w:tr>
      <w:tr w:rsidR="000163BA" w14:paraId="05547934" w14:textId="77777777" w:rsidTr="000163BA">
        <w:trPr>
          <w:trHeight w:val="1358"/>
        </w:trPr>
        <w:tc>
          <w:tcPr>
            <w:tcW w:w="710" w:type="pct"/>
            <w:tcBorders>
              <w:top w:val="single" w:sz="4" w:space="0" w:color="auto"/>
              <w:left w:val="single" w:sz="4" w:space="0" w:color="auto"/>
              <w:bottom w:val="single" w:sz="4" w:space="0" w:color="auto"/>
              <w:right w:val="single" w:sz="4" w:space="0" w:color="auto"/>
            </w:tcBorders>
          </w:tcPr>
          <w:p w14:paraId="1066257A" w14:textId="77777777" w:rsidR="00FA27FA" w:rsidRDefault="00FA27FA" w:rsidP="000163BA">
            <w:pPr>
              <w:pStyle w:val="Default"/>
              <w:rPr>
                <w:b/>
                <w:sz w:val="22"/>
                <w:szCs w:val="22"/>
              </w:rPr>
            </w:pPr>
            <w:r w:rsidRPr="00942738">
              <w:rPr>
                <w:b/>
                <w:sz w:val="22"/>
                <w:szCs w:val="22"/>
              </w:rPr>
              <w:lastRenderedPageBreak/>
              <w:t>4b. Participation in Classroom and/or School Activities</w:t>
            </w:r>
          </w:p>
          <w:p w14:paraId="697A2E24" w14:textId="77777777" w:rsidR="005833FA" w:rsidRDefault="005833FA" w:rsidP="000163BA">
            <w:pPr>
              <w:pStyle w:val="Default"/>
              <w:rPr>
                <w:b/>
                <w:sz w:val="22"/>
                <w:szCs w:val="22"/>
              </w:rPr>
            </w:pPr>
          </w:p>
          <w:p w14:paraId="0F48FE23" w14:textId="3F9649F1" w:rsidR="005833FA" w:rsidRPr="00942738" w:rsidRDefault="005833FA" w:rsidP="000163BA">
            <w:pPr>
              <w:pStyle w:val="Default"/>
              <w:rPr>
                <w:b/>
                <w:sz w:val="22"/>
                <w:szCs w:val="22"/>
              </w:rPr>
            </w:pPr>
            <w:r w:rsidRPr="005833FA">
              <w:rPr>
                <w:i/>
              </w:rPr>
              <w:t>(</w:t>
            </w:r>
            <w:r>
              <w:rPr>
                <w:i/>
              </w:rPr>
              <w:t>Standard 2, 7</w:t>
            </w:r>
            <w:r w:rsidRPr="005833FA">
              <w:rPr>
                <w:i/>
              </w:rPr>
              <w:t>)</w:t>
            </w:r>
          </w:p>
          <w:p w14:paraId="39B86933" w14:textId="77777777" w:rsidR="00FA27FA" w:rsidRDefault="00FA27FA" w:rsidP="000163BA">
            <w:pPr>
              <w:spacing w:after="0" w:line="240" w:lineRule="auto"/>
            </w:pPr>
          </w:p>
        </w:tc>
        <w:tc>
          <w:tcPr>
            <w:tcW w:w="965" w:type="pct"/>
            <w:tcBorders>
              <w:top w:val="single" w:sz="4" w:space="0" w:color="auto"/>
              <w:left w:val="single" w:sz="4" w:space="0" w:color="auto"/>
              <w:bottom w:val="single" w:sz="4" w:space="0" w:color="auto"/>
              <w:right w:val="single" w:sz="4" w:space="0" w:color="auto"/>
            </w:tcBorders>
            <w:hideMark/>
          </w:tcPr>
          <w:tbl>
            <w:tblPr>
              <w:tblW w:w="2641" w:type="dxa"/>
              <w:tblLayout w:type="fixed"/>
              <w:tblLook w:val="04A0" w:firstRow="1" w:lastRow="0" w:firstColumn="1" w:lastColumn="0" w:noHBand="0" w:noVBand="1"/>
            </w:tblPr>
            <w:tblGrid>
              <w:gridCol w:w="2641"/>
            </w:tblGrid>
            <w:tr w:rsidR="000163BA" w:rsidRPr="00522D1E" w14:paraId="4AF4BA4B" w14:textId="77777777" w:rsidTr="000163BA">
              <w:trPr>
                <w:trHeight w:val="750"/>
              </w:trPr>
              <w:tc>
                <w:tcPr>
                  <w:tcW w:w="2641" w:type="dxa"/>
                  <w:tcBorders>
                    <w:top w:val="nil"/>
                    <w:left w:val="nil"/>
                    <w:bottom w:val="nil"/>
                    <w:right w:val="nil"/>
                  </w:tcBorders>
                  <w:hideMark/>
                </w:tcPr>
                <w:p w14:paraId="72A8A5FC" w14:textId="77777777" w:rsidR="000163BA" w:rsidRPr="00522D1E" w:rsidRDefault="000163BA" w:rsidP="000163BA">
                  <w:pPr>
                    <w:pStyle w:val="Default"/>
                    <w:rPr>
                      <w:rFonts w:asciiTheme="minorHAnsi" w:hAnsiTheme="minorHAnsi"/>
                      <w:sz w:val="22"/>
                      <w:szCs w:val="22"/>
                    </w:rPr>
                  </w:pPr>
                  <w:r>
                    <w:rPr>
                      <w:rFonts w:asciiTheme="minorHAnsi" w:hAnsiTheme="minorHAnsi"/>
                      <w:sz w:val="22"/>
                      <w:szCs w:val="22"/>
                    </w:rPr>
                    <w:t>Paraprofessional</w:t>
                  </w:r>
                  <w:r w:rsidRPr="00522D1E">
                    <w:rPr>
                      <w:rFonts w:asciiTheme="minorHAnsi" w:hAnsiTheme="minorHAnsi"/>
                      <w:sz w:val="22"/>
                      <w:szCs w:val="22"/>
                    </w:rPr>
                    <w:t xml:space="preserve"> avoids participation in classroom and/or</w:t>
                  </w:r>
                  <w:r w:rsidRPr="00522D1E">
                    <w:rPr>
                      <w:rFonts w:asciiTheme="minorHAnsi" w:hAnsiTheme="minorHAnsi"/>
                      <w:b/>
                      <w:sz w:val="22"/>
                      <w:szCs w:val="22"/>
                    </w:rPr>
                    <w:t xml:space="preserve"> </w:t>
                  </w:r>
                  <w:r w:rsidRPr="00522D1E">
                    <w:rPr>
                      <w:rFonts w:asciiTheme="minorHAnsi" w:hAnsiTheme="minorHAnsi"/>
                      <w:sz w:val="22"/>
                      <w:szCs w:val="22"/>
                    </w:rPr>
                    <w:t xml:space="preserve">school based projects and activities. </w:t>
                  </w:r>
                  <w:r>
                    <w:rPr>
                      <w:rFonts w:asciiTheme="minorHAnsi" w:hAnsiTheme="minorHAnsi"/>
                      <w:sz w:val="22"/>
                      <w:szCs w:val="22"/>
                    </w:rPr>
                    <w:t>Paraprofessional</w:t>
                  </w:r>
                  <w:r w:rsidRPr="00522D1E">
                    <w:rPr>
                      <w:rFonts w:asciiTheme="minorHAnsi" w:hAnsiTheme="minorHAnsi"/>
                      <w:sz w:val="22"/>
                      <w:szCs w:val="22"/>
                    </w:rPr>
                    <w:t xml:space="preserve"> fails to perform duties and responsibilities based on program needs.</w:t>
                  </w:r>
                </w:p>
              </w:tc>
            </w:tr>
          </w:tbl>
          <w:p w14:paraId="299BB1EE" w14:textId="77777777" w:rsidR="00FA27FA" w:rsidRPr="00522D1E" w:rsidRDefault="00FA27FA" w:rsidP="000163BA">
            <w:pPr>
              <w:spacing w:after="0" w:line="240" w:lineRule="auto"/>
              <w:rPr>
                <w:rFonts w:asciiTheme="minorHAnsi" w:hAnsiTheme="minorHAnsi"/>
              </w:rPr>
            </w:pPr>
          </w:p>
        </w:tc>
        <w:tc>
          <w:tcPr>
            <w:tcW w:w="1045" w:type="pct"/>
            <w:tcBorders>
              <w:top w:val="single" w:sz="4" w:space="0" w:color="auto"/>
              <w:left w:val="single" w:sz="4" w:space="0" w:color="auto"/>
              <w:bottom w:val="single" w:sz="4" w:space="0" w:color="auto"/>
              <w:right w:val="single" w:sz="4" w:space="0" w:color="auto"/>
            </w:tcBorders>
            <w:hideMark/>
          </w:tcPr>
          <w:p w14:paraId="5505B367" w14:textId="77777777" w:rsidR="00FA27FA" w:rsidRPr="00522D1E" w:rsidRDefault="00FF4A73" w:rsidP="000163BA">
            <w:pPr>
              <w:spacing w:after="0" w:line="240" w:lineRule="auto"/>
              <w:rPr>
                <w:rFonts w:asciiTheme="minorHAnsi" w:hAnsiTheme="minorHAnsi"/>
              </w:rPr>
            </w:pPr>
            <w:r>
              <w:rPr>
                <w:rFonts w:asciiTheme="minorHAnsi" w:hAnsiTheme="minorHAnsi"/>
              </w:rPr>
              <w:t>Paraprofessional</w:t>
            </w:r>
            <w:r w:rsidR="00FA27FA" w:rsidRPr="00522D1E">
              <w:rPr>
                <w:rFonts w:asciiTheme="minorHAnsi" w:hAnsiTheme="minorHAnsi"/>
              </w:rPr>
              <w:t xml:space="preserve"> participates in classroom and/or school based projects and activities when specifically asked. </w:t>
            </w:r>
            <w:r>
              <w:rPr>
                <w:rFonts w:asciiTheme="minorHAnsi" w:hAnsiTheme="minorHAnsi"/>
              </w:rPr>
              <w:t>Paraprofessional</w:t>
            </w:r>
            <w:r w:rsidR="00FA27FA" w:rsidRPr="00522D1E">
              <w:rPr>
                <w:rFonts w:asciiTheme="minorHAnsi" w:hAnsiTheme="minorHAnsi"/>
              </w:rPr>
              <w:t xml:space="preserve"> minimally performs the duties </w:t>
            </w:r>
            <w:r w:rsidR="0072023A" w:rsidRPr="00522D1E">
              <w:rPr>
                <w:rFonts w:asciiTheme="minorHAnsi" w:hAnsiTheme="minorHAnsi"/>
              </w:rPr>
              <w:t>and responsibilities based on program needs.</w:t>
            </w:r>
          </w:p>
        </w:tc>
        <w:tc>
          <w:tcPr>
            <w:tcW w:w="1044" w:type="pct"/>
            <w:tcBorders>
              <w:top w:val="single" w:sz="4" w:space="0" w:color="auto"/>
              <w:left w:val="single" w:sz="4" w:space="0" w:color="auto"/>
              <w:bottom w:val="single" w:sz="4" w:space="0" w:color="auto"/>
              <w:right w:val="single" w:sz="4" w:space="0" w:color="auto"/>
            </w:tcBorders>
            <w:hideMark/>
          </w:tcPr>
          <w:p w14:paraId="56C05C3F" w14:textId="77777777" w:rsidR="00FA27FA" w:rsidRPr="00522D1E" w:rsidRDefault="00FF4A73" w:rsidP="000163BA">
            <w:pPr>
              <w:spacing w:after="0" w:line="240" w:lineRule="auto"/>
              <w:rPr>
                <w:rFonts w:asciiTheme="minorHAnsi" w:hAnsiTheme="minorHAnsi"/>
              </w:rPr>
            </w:pPr>
            <w:r>
              <w:rPr>
                <w:rFonts w:asciiTheme="minorHAnsi" w:hAnsiTheme="minorHAnsi"/>
              </w:rPr>
              <w:t>Paraprofessional</w:t>
            </w:r>
            <w:r w:rsidR="00FA27FA" w:rsidRPr="00522D1E">
              <w:rPr>
                <w:rFonts w:asciiTheme="minorHAnsi" w:hAnsiTheme="minorHAnsi"/>
              </w:rPr>
              <w:t xml:space="preserve"> willingly participates in classroom and/or school based</w:t>
            </w:r>
            <w:r w:rsidR="00FA27FA" w:rsidRPr="00522D1E">
              <w:rPr>
                <w:rFonts w:asciiTheme="minorHAnsi" w:hAnsiTheme="minorHAnsi"/>
                <w:b/>
              </w:rPr>
              <w:t xml:space="preserve"> </w:t>
            </w:r>
            <w:r w:rsidR="00FA27FA" w:rsidRPr="00522D1E">
              <w:rPr>
                <w:rFonts w:asciiTheme="minorHAnsi" w:hAnsiTheme="minorHAnsi"/>
              </w:rPr>
              <w:t xml:space="preserve">projects and activities, including school based professional </w:t>
            </w:r>
            <w:r w:rsidR="0072023A" w:rsidRPr="00522D1E">
              <w:rPr>
                <w:rFonts w:asciiTheme="minorHAnsi" w:hAnsiTheme="minorHAnsi"/>
              </w:rPr>
              <w:t>growth</w:t>
            </w:r>
            <w:r w:rsidR="0072023A" w:rsidRPr="00522D1E">
              <w:rPr>
                <w:rFonts w:asciiTheme="minorHAnsi" w:hAnsiTheme="minorHAnsi"/>
                <w:b/>
              </w:rPr>
              <w:t xml:space="preserve"> </w:t>
            </w:r>
            <w:r w:rsidR="00FA27FA" w:rsidRPr="00522D1E">
              <w:rPr>
                <w:rFonts w:asciiTheme="minorHAnsi" w:hAnsiTheme="minorHAnsi"/>
              </w:rPr>
              <w:t xml:space="preserve">opportunities. </w:t>
            </w:r>
            <w:r>
              <w:rPr>
                <w:rFonts w:asciiTheme="minorHAnsi" w:hAnsiTheme="minorHAnsi"/>
              </w:rPr>
              <w:t>Paraprofessional</w:t>
            </w:r>
            <w:r w:rsidR="00FA27FA" w:rsidRPr="00522D1E">
              <w:rPr>
                <w:rFonts w:asciiTheme="minorHAnsi" w:hAnsiTheme="minorHAnsi"/>
              </w:rPr>
              <w:t xml:space="preserve"> willingly performs the duties and </w:t>
            </w:r>
            <w:r w:rsidR="0072023A" w:rsidRPr="00522D1E">
              <w:rPr>
                <w:rFonts w:asciiTheme="minorHAnsi" w:hAnsiTheme="minorHAnsi"/>
              </w:rPr>
              <w:t>responsibilities based on program needs.</w:t>
            </w:r>
          </w:p>
        </w:tc>
        <w:tc>
          <w:tcPr>
            <w:tcW w:w="1236" w:type="pct"/>
            <w:tcBorders>
              <w:top w:val="single" w:sz="4" w:space="0" w:color="auto"/>
              <w:left w:val="single" w:sz="4" w:space="0" w:color="auto"/>
              <w:bottom w:val="single" w:sz="4" w:space="0" w:color="auto"/>
              <w:right w:val="single" w:sz="4" w:space="0" w:color="auto"/>
            </w:tcBorders>
            <w:hideMark/>
          </w:tcPr>
          <w:p w14:paraId="2C9FB0F5" w14:textId="77777777" w:rsidR="00FA27FA" w:rsidRPr="00522D1E" w:rsidRDefault="00FF4A73" w:rsidP="000163BA">
            <w:pPr>
              <w:spacing w:after="0" w:line="240" w:lineRule="auto"/>
              <w:rPr>
                <w:rFonts w:asciiTheme="minorHAnsi" w:hAnsiTheme="minorHAnsi"/>
              </w:rPr>
            </w:pPr>
            <w:r>
              <w:rPr>
                <w:rFonts w:asciiTheme="minorHAnsi" w:hAnsiTheme="minorHAnsi"/>
              </w:rPr>
              <w:t>Paraprofessional</w:t>
            </w:r>
            <w:r w:rsidR="00FA27FA" w:rsidRPr="00522D1E">
              <w:rPr>
                <w:rFonts w:asciiTheme="minorHAnsi" w:hAnsiTheme="minorHAnsi"/>
              </w:rPr>
              <w:t xml:space="preserve"> takes a leadership role in classroom and/or school based projects and activities and school based professional </w:t>
            </w:r>
            <w:r w:rsidR="0072023A" w:rsidRPr="00522D1E">
              <w:rPr>
                <w:rFonts w:asciiTheme="minorHAnsi" w:hAnsiTheme="minorHAnsi"/>
              </w:rPr>
              <w:t xml:space="preserve">growth </w:t>
            </w:r>
            <w:r w:rsidR="00FA27FA" w:rsidRPr="00522D1E">
              <w:rPr>
                <w:rFonts w:asciiTheme="minorHAnsi" w:hAnsiTheme="minorHAnsi"/>
              </w:rPr>
              <w:t xml:space="preserve">and makes a substantial contribution in the development and outcome of these activities. </w:t>
            </w:r>
            <w:r>
              <w:rPr>
                <w:rFonts w:asciiTheme="minorHAnsi" w:hAnsiTheme="minorHAnsi"/>
              </w:rPr>
              <w:t>Paraprofessional</w:t>
            </w:r>
            <w:r w:rsidR="00FA27FA" w:rsidRPr="00522D1E">
              <w:rPr>
                <w:rFonts w:asciiTheme="minorHAnsi" w:hAnsiTheme="minorHAnsi"/>
              </w:rPr>
              <w:t xml:space="preserve"> supports others in successfully meeting student and/or program needs.</w:t>
            </w:r>
            <w:r w:rsidR="00FA27FA" w:rsidRPr="00522D1E">
              <w:rPr>
                <w:rFonts w:asciiTheme="minorHAnsi" w:hAnsiTheme="minorHAnsi"/>
                <w:b/>
              </w:rPr>
              <w:t xml:space="preserve">  </w:t>
            </w:r>
          </w:p>
        </w:tc>
      </w:tr>
      <w:tr w:rsidR="000163BA" w14:paraId="67A8EADB" w14:textId="77777777" w:rsidTr="000163BA">
        <w:tc>
          <w:tcPr>
            <w:tcW w:w="710" w:type="pct"/>
            <w:tcBorders>
              <w:top w:val="single" w:sz="4" w:space="0" w:color="auto"/>
              <w:left w:val="single" w:sz="4" w:space="0" w:color="auto"/>
              <w:bottom w:val="single" w:sz="4" w:space="0" w:color="auto"/>
              <w:right w:val="single" w:sz="4" w:space="0" w:color="auto"/>
            </w:tcBorders>
          </w:tcPr>
          <w:p w14:paraId="14BA7D56" w14:textId="77777777" w:rsidR="00FA27FA" w:rsidRPr="00942738" w:rsidRDefault="00FA27FA" w:rsidP="000163BA">
            <w:pPr>
              <w:pStyle w:val="Default"/>
              <w:rPr>
                <w:b/>
                <w:sz w:val="22"/>
                <w:szCs w:val="22"/>
              </w:rPr>
            </w:pPr>
            <w:r w:rsidRPr="00942738">
              <w:rPr>
                <w:b/>
                <w:sz w:val="22"/>
                <w:szCs w:val="22"/>
              </w:rPr>
              <w:t>4c. Integrity and Ethical Conduct</w:t>
            </w:r>
          </w:p>
          <w:p w14:paraId="1C9575D0" w14:textId="77777777" w:rsidR="005833FA" w:rsidRDefault="005833FA" w:rsidP="000163BA">
            <w:pPr>
              <w:pStyle w:val="Default"/>
              <w:rPr>
                <w:b/>
              </w:rPr>
            </w:pPr>
          </w:p>
          <w:p w14:paraId="5166FD9F" w14:textId="5A8A4D5C" w:rsidR="005833FA" w:rsidRPr="00942738" w:rsidRDefault="005833FA" w:rsidP="000163BA">
            <w:pPr>
              <w:pStyle w:val="Default"/>
              <w:rPr>
                <w:b/>
              </w:rPr>
            </w:pPr>
            <w:r w:rsidRPr="005833FA">
              <w:rPr>
                <w:i/>
              </w:rPr>
              <w:t>(</w:t>
            </w:r>
            <w:r>
              <w:rPr>
                <w:i/>
              </w:rPr>
              <w:t>Standard 10</w:t>
            </w:r>
            <w:r w:rsidRPr="005833FA">
              <w:rPr>
                <w:i/>
              </w:rPr>
              <w:t>)</w:t>
            </w:r>
          </w:p>
        </w:tc>
        <w:tc>
          <w:tcPr>
            <w:tcW w:w="965" w:type="pct"/>
            <w:tcBorders>
              <w:top w:val="single" w:sz="4" w:space="0" w:color="auto"/>
              <w:left w:val="single" w:sz="4" w:space="0" w:color="auto"/>
              <w:bottom w:val="single" w:sz="4" w:space="0" w:color="auto"/>
              <w:right w:val="single" w:sz="4" w:space="0" w:color="auto"/>
            </w:tcBorders>
            <w:hideMark/>
          </w:tcPr>
          <w:p w14:paraId="771C8B22" w14:textId="77777777" w:rsidR="00FA27FA" w:rsidRPr="00522D1E" w:rsidRDefault="00FF4A73" w:rsidP="000163BA">
            <w:pPr>
              <w:spacing w:after="0" w:line="240" w:lineRule="auto"/>
              <w:rPr>
                <w:rFonts w:asciiTheme="minorHAnsi" w:hAnsiTheme="minorHAnsi"/>
              </w:rPr>
            </w:pPr>
            <w:r>
              <w:rPr>
                <w:rFonts w:asciiTheme="minorHAnsi" w:hAnsiTheme="minorHAnsi"/>
              </w:rPr>
              <w:t>Paraprofessional</w:t>
            </w:r>
            <w:r w:rsidR="00FA27FA" w:rsidRPr="00522D1E">
              <w:rPr>
                <w:rFonts w:asciiTheme="minorHAnsi" w:hAnsiTheme="minorHAnsi"/>
              </w:rPr>
              <w:t xml:space="preserve"> does not display standards of ethical behavior in interactions with students, families, colleagues, administration, and stakeholders. </w:t>
            </w:r>
            <w:r>
              <w:rPr>
                <w:rFonts w:asciiTheme="minorHAnsi" w:hAnsiTheme="minorHAnsi"/>
              </w:rPr>
              <w:t>Paraprofessional</w:t>
            </w:r>
            <w:r w:rsidR="00FA27FA" w:rsidRPr="00522D1E">
              <w:rPr>
                <w:rFonts w:asciiTheme="minorHAnsi" w:hAnsiTheme="minorHAnsi"/>
              </w:rPr>
              <w:t xml:space="preserve"> disregards confidentiality requirements.</w:t>
            </w:r>
          </w:p>
        </w:tc>
        <w:tc>
          <w:tcPr>
            <w:tcW w:w="1045" w:type="pct"/>
            <w:tcBorders>
              <w:top w:val="single" w:sz="4" w:space="0" w:color="auto"/>
              <w:left w:val="single" w:sz="4" w:space="0" w:color="auto"/>
              <w:bottom w:val="single" w:sz="4" w:space="0" w:color="auto"/>
              <w:right w:val="single" w:sz="4" w:space="0" w:color="auto"/>
            </w:tcBorders>
            <w:hideMark/>
          </w:tcPr>
          <w:p w14:paraId="1D129768" w14:textId="77777777" w:rsidR="00450D78" w:rsidRPr="00522D1E" w:rsidRDefault="00FF4A73" w:rsidP="000163BA">
            <w:pPr>
              <w:spacing w:after="0" w:line="240" w:lineRule="auto"/>
              <w:rPr>
                <w:rFonts w:asciiTheme="minorHAnsi" w:hAnsiTheme="minorHAnsi"/>
              </w:rPr>
            </w:pPr>
            <w:r>
              <w:rPr>
                <w:rFonts w:asciiTheme="minorHAnsi" w:hAnsiTheme="minorHAnsi"/>
              </w:rPr>
              <w:t>Paraprofessional</w:t>
            </w:r>
            <w:r w:rsidR="00FA27FA" w:rsidRPr="00522D1E">
              <w:rPr>
                <w:rFonts w:asciiTheme="minorHAnsi" w:hAnsiTheme="minorHAnsi"/>
              </w:rPr>
              <w:t xml:space="preserve"> displays standards of ethical behavior in interactions with students, families, </w:t>
            </w:r>
            <w:r w:rsidR="004A5542" w:rsidRPr="00522D1E">
              <w:rPr>
                <w:rFonts w:asciiTheme="minorHAnsi" w:hAnsiTheme="minorHAnsi"/>
              </w:rPr>
              <w:t>colleagues</w:t>
            </w:r>
            <w:r w:rsidR="00FA27FA" w:rsidRPr="00522D1E">
              <w:rPr>
                <w:rFonts w:asciiTheme="minorHAnsi" w:hAnsiTheme="minorHAnsi"/>
              </w:rPr>
              <w:t xml:space="preserve">, administration, and stakeholders. </w:t>
            </w:r>
            <w:r>
              <w:rPr>
                <w:rFonts w:asciiTheme="minorHAnsi" w:hAnsiTheme="minorHAnsi"/>
              </w:rPr>
              <w:t>Paraprofessional</w:t>
            </w:r>
            <w:r w:rsidR="00FA27FA" w:rsidRPr="00522D1E">
              <w:rPr>
                <w:rFonts w:asciiTheme="minorHAnsi" w:hAnsiTheme="minorHAnsi"/>
              </w:rPr>
              <w:t xml:space="preserve"> is aware of </w:t>
            </w:r>
            <w:r w:rsidR="0072023A" w:rsidRPr="00522D1E">
              <w:rPr>
                <w:rFonts w:asciiTheme="minorHAnsi" w:hAnsiTheme="minorHAnsi"/>
              </w:rPr>
              <w:t xml:space="preserve">but does not always honor </w:t>
            </w:r>
            <w:r w:rsidR="00FA27FA" w:rsidRPr="00522D1E">
              <w:rPr>
                <w:rFonts w:asciiTheme="minorHAnsi" w:hAnsiTheme="minorHAnsi"/>
              </w:rPr>
              <w:t>confidentiality requirements.</w:t>
            </w:r>
          </w:p>
        </w:tc>
        <w:tc>
          <w:tcPr>
            <w:tcW w:w="1044" w:type="pct"/>
            <w:tcBorders>
              <w:top w:val="single" w:sz="4" w:space="0" w:color="auto"/>
              <w:left w:val="single" w:sz="4" w:space="0" w:color="auto"/>
              <w:bottom w:val="single" w:sz="4" w:space="0" w:color="auto"/>
              <w:right w:val="single" w:sz="4" w:space="0" w:color="auto"/>
            </w:tcBorders>
            <w:hideMark/>
          </w:tcPr>
          <w:p w14:paraId="6D473497" w14:textId="77777777" w:rsidR="00FA27FA" w:rsidRPr="00522D1E" w:rsidRDefault="00FF4A73" w:rsidP="000163BA">
            <w:pPr>
              <w:spacing w:after="0" w:line="240" w:lineRule="auto"/>
              <w:rPr>
                <w:rFonts w:asciiTheme="minorHAnsi" w:hAnsiTheme="minorHAnsi"/>
              </w:rPr>
            </w:pPr>
            <w:r>
              <w:rPr>
                <w:rFonts w:asciiTheme="minorHAnsi" w:hAnsiTheme="minorHAnsi"/>
              </w:rPr>
              <w:t>Paraprofessional</w:t>
            </w:r>
            <w:r w:rsidR="00FA27FA" w:rsidRPr="00522D1E">
              <w:rPr>
                <w:rFonts w:asciiTheme="minorHAnsi" w:hAnsiTheme="minorHAnsi"/>
              </w:rPr>
              <w:t xml:space="preserve"> displays high standards of ethical behavior in interactions with students, families, colleagues, administration, and stakeholders and </w:t>
            </w:r>
            <w:r w:rsidR="00A907E1" w:rsidRPr="00522D1E">
              <w:rPr>
                <w:rFonts w:asciiTheme="minorHAnsi" w:hAnsiTheme="minorHAnsi"/>
              </w:rPr>
              <w:t xml:space="preserve">honors </w:t>
            </w:r>
            <w:r w:rsidR="00FA27FA" w:rsidRPr="00522D1E">
              <w:rPr>
                <w:rFonts w:asciiTheme="minorHAnsi" w:hAnsiTheme="minorHAnsi"/>
              </w:rPr>
              <w:t>confidential</w:t>
            </w:r>
            <w:r w:rsidR="00A907E1" w:rsidRPr="00522D1E">
              <w:rPr>
                <w:rFonts w:asciiTheme="minorHAnsi" w:hAnsiTheme="minorHAnsi"/>
              </w:rPr>
              <w:t>ity requirements</w:t>
            </w:r>
            <w:r w:rsidR="004A5542" w:rsidRPr="00522D1E">
              <w:rPr>
                <w:rFonts w:asciiTheme="minorHAnsi" w:hAnsiTheme="minorHAnsi"/>
              </w:rPr>
              <w:t>.</w:t>
            </w:r>
          </w:p>
        </w:tc>
        <w:tc>
          <w:tcPr>
            <w:tcW w:w="1236" w:type="pct"/>
            <w:tcBorders>
              <w:top w:val="single" w:sz="4" w:space="0" w:color="auto"/>
              <w:left w:val="single" w:sz="4" w:space="0" w:color="auto"/>
              <w:bottom w:val="single" w:sz="4" w:space="0" w:color="auto"/>
              <w:right w:val="single" w:sz="4" w:space="0" w:color="auto"/>
            </w:tcBorders>
            <w:hideMark/>
          </w:tcPr>
          <w:p w14:paraId="5FB96D74" w14:textId="77777777" w:rsidR="00337E8F" w:rsidRPr="00522D1E" w:rsidRDefault="00FF4A73" w:rsidP="000163BA">
            <w:pPr>
              <w:spacing w:after="0" w:line="240" w:lineRule="auto"/>
              <w:rPr>
                <w:rFonts w:asciiTheme="minorHAnsi" w:hAnsiTheme="minorHAnsi"/>
              </w:rPr>
            </w:pPr>
            <w:r>
              <w:rPr>
                <w:rFonts w:asciiTheme="minorHAnsi" w:hAnsiTheme="minorHAnsi"/>
              </w:rPr>
              <w:t>Paraprofessional</w:t>
            </w:r>
            <w:r w:rsidR="00FA27FA" w:rsidRPr="00522D1E">
              <w:rPr>
                <w:rFonts w:asciiTheme="minorHAnsi" w:hAnsiTheme="minorHAnsi"/>
              </w:rPr>
              <w:t xml:space="preserve"> models </w:t>
            </w:r>
            <w:r w:rsidR="00337E8F" w:rsidRPr="00522D1E">
              <w:rPr>
                <w:rFonts w:asciiTheme="minorHAnsi" w:hAnsiTheme="minorHAnsi"/>
              </w:rPr>
              <w:t xml:space="preserve">and </w:t>
            </w:r>
            <w:r w:rsidR="00FA27FA" w:rsidRPr="00522D1E">
              <w:rPr>
                <w:rFonts w:asciiTheme="minorHAnsi" w:hAnsiTheme="minorHAnsi"/>
              </w:rPr>
              <w:t xml:space="preserve">takes a leadership role in the maintenance of the highest standards of ethical behavior and confidentiality in interactions with students, families, colleagues, administration, and </w:t>
            </w:r>
            <w:r w:rsidR="004A5542" w:rsidRPr="00522D1E">
              <w:rPr>
                <w:rFonts w:asciiTheme="minorHAnsi" w:hAnsiTheme="minorHAnsi"/>
              </w:rPr>
              <w:t>s</w:t>
            </w:r>
            <w:r w:rsidR="00FA27FA" w:rsidRPr="00522D1E">
              <w:rPr>
                <w:rFonts w:asciiTheme="minorHAnsi" w:hAnsiTheme="minorHAnsi"/>
              </w:rPr>
              <w:t>takeholders.</w:t>
            </w:r>
            <w:r w:rsidR="00FA27FA" w:rsidRPr="00522D1E">
              <w:rPr>
                <w:rFonts w:asciiTheme="minorHAnsi" w:hAnsiTheme="minorHAnsi"/>
                <w:color w:val="000000"/>
              </w:rPr>
              <w:t xml:space="preserve"> </w:t>
            </w:r>
          </w:p>
        </w:tc>
      </w:tr>
      <w:tr w:rsidR="000163BA" w14:paraId="72C1324B" w14:textId="77777777" w:rsidTr="000163BA">
        <w:tc>
          <w:tcPr>
            <w:tcW w:w="710" w:type="pct"/>
            <w:tcBorders>
              <w:top w:val="single" w:sz="4" w:space="0" w:color="auto"/>
              <w:left w:val="single" w:sz="4" w:space="0" w:color="auto"/>
              <w:bottom w:val="single" w:sz="4" w:space="0" w:color="auto"/>
              <w:right w:val="single" w:sz="4" w:space="0" w:color="auto"/>
            </w:tcBorders>
          </w:tcPr>
          <w:p w14:paraId="5646CD17" w14:textId="77777777" w:rsidR="004943F9" w:rsidRPr="00942738" w:rsidRDefault="00FA27FA" w:rsidP="000163BA">
            <w:pPr>
              <w:pStyle w:val="Default"/>
              <w:rPr>
                <w:b/>
                <w:sz w:val="22"/>
                <w:szCs w:val="22"/>
              </w:rPr>
            </w:pPr>
            <w:r w:rsidRPr="00942738">
              <w:rPr>
                <w:b/>
                <w:sz w:val="22"/>
                <w:szCs w:val="22"/>
              </w:rPr>
              <w:t xml:space="preserve">4d. Knowledge of Educational </w:t>
            </w:r>
            <w:r w:rsidR="004943F9" w:rsidRPr="00942738">
              <w:rPr>
                <w:b/>
                <w:sz w:val="22"/>
                <w:szCs w:val="22"/>
              </w:rPr>
              <w:t xml:space="preserve">Federal and Territory Laws, Regulations &amp; Policies, and District and School Policies </w:t>
            </w:r>
          </w:p>
          <w:p w14:paraId="7536DD05" w14:textId="77777777" w:rsidR="00FA27FA" w:rsidRDefault="00FA27FA" w:rsidP="000163BA">
            <w:pPr>
              <w:pStyle w:val="Default"/>
              <w:rPr>
                <w:b/>
                <w:sz w:val="22"/>
                <w:szCs w:val="22"/>
              </w:rPr>
            </w:pPr>
          </w:p>
          <w:p w14:paraId="06C69AD7" w14:textId="52B1AD0E" w:rsidR="005833FA" w:rsidRPr="00942738" w:rsidRDefault="005833FA" w:rsidP="000163BA">
            <w:pPr>
              <w:pStyle w:val="Default"/>
              <w:rPr>
                <w:b/>
                <w:sz w:val="22"/>
                <w:szCs w:val="22"/>
              </w:rPr>
            </w:pPr>
            <w:r w:rsidRPr="005833FA">
              <w:rPr>
                <w:i/>
              </w:rPr>
              <w:t>(</w:t>
            </w:r>
            <w:r>
              <w:rPr>
                <w:i/>
              </w:rPr>
              <w:t>Standard 10</w:t>
            </w:r>
            <w:r w:rsidRPr="005833FA">
              <w:rPr>
                <w:i/>
              </w:rPr>
              <w:t>)</w:t>
            </w:r>
          </w:p>
          <w:p w14:paraId="54C9F7B6" w14:textId="77777777" w:rsidR="004943F9" w:rsidRPr="00942738" w:rsidRDefault="004943F9" w:rsidP="000163BA">
            <w:pPr>
              <w:pStyle w:val="Default"/>
              <w:rPr>
                <w:b/>
                <w:sz w:val="19"/>
                <w:szCs w:val="19"/>
              </w:rPr>
            </w:pPr>
          </w:p>
          <w:p w14:paraId="6330D45C" w14:textId="77777777" w:rsidR="00FA27FA" w:rsidRPr="00942738" w:rsidRDefault="00FA27FA" w:rsidP="000163BA">
            <w:pPr>
              <w:pStyle w:val="Default"/>
              <w:rPr>
                <w:rFonts w:cs="Times New Roman"/>
                <w:b/>
                <w:sz w:val="19"/>
                <w:szCs w:val="19"/>
              </w:rPr>
            </w:pPr>
          </w:p>
        </w:tc>
        <w:tc>
          <w:tcPr>
            <w:tcW w:w="965" w:type="pct"/>
            <w:tcBorders>
              <w:top w:val="single" w:sz="4" w:space="0" w:color="auto"/>
              <w:left w:val="single" w:sz="4" w:space="0" w:color="auto"/>
              <w:bottom w:val="single" w:sz="4" w:space="0" w:color="auto"/>
              <w:right w:val="single" w:sz="4" w:space="0" w:color="auto"/>
            </w:tcBorders>
          </w:tcPr>
          <w:p w14:paraId="634FC60E" w14:textId="77777777" w:rsidR="00FA27FA" w:rsidRPr="00522D1E" w:rsidRDefault="00FF4A73" w:rsidP="000163BA">
            <w:pPr>
              <w:pStyle w:val="Default"/>
              <w:rPr>
                <w:rFonts w:asciiTheme="minorHAnsi" w:hAnsiTheme="minorHAnsi"/>
                <w:sz w:val="22"/>
                <w:szCs w:val="22"/>
              </w:rPr>
            </w:pPr>
            <w:r>
              <w:rPr>
                <w:rFonts w:asciiTheme="minorHAnsi" w:hAnsiTheme="minorHAnsi"/>
                <w:sz w:val="22"/>
                <w:szCs w:val="22"/>
              </w:rPr>
              <w:t>Paraprofessional</w:t>
            </w:r>
            <w:r w:rsidR="00FA27FA" w:rsidRPr="00522D1E">
              <w:rPr>
                <w:rFonts w:asciiTheme="minorHAnsi" w:hAnsiTheme="minorHAnsi"/>
                <w:sz w:val="22"/>
                <w:szCs w:val="22"/>
              </w:rPr>
              <w:t xml:space="preserve"> is unable to explain various</w:t>
            </w:r>
            <w:r w:rsidR="00FA27FA" w:rsidRPr="00522D1E">
              <w:rPr>
                <w:sz w:val="22"/>
                <w:szCs w:val="22"/>
              </w:rPr>
              <w:t xml:space="preserve"> </w:t>
            </w:r>
            <w:r w:rsidR="004943F9" w:rsidRPr="00522D1E">
              <w:rPr>
                <w:sz w:val="22"/>
                <w:szCs w:val="22"/>
              </w:rPr>
              <w:t xml:space="preserve">Federal and Territory Laws, Regulations &amp; Policies, and District and School Policies </w:t>
            </w:r>
            <w:r w:rsidR="00FA27FA" w:rsidRPr="00522D1E">
              <w:rPr>
                <w:rFonts w:asciiTheme="minorHAnsi" w:hAnsiTheme="minorHAnsi"/>
                <w:sz w:val="22"/>
                <w:szCs w:val="22"/>
              </w:rPr>
              <w:t>and relate it to the everyday aspects of the position.</w:t>
            </w:r>
          </w:p>
          <w:p w14:paraId="066DF1DD" w14:textId="77777777" w:rsidR="00FA27FA" w:rsidRPr="00522D1E" w:rsidRDefault="00FA27FA" w:rsidP="000163BA">
            <w:pPr>
              <w:spacing w:after="0" w:line="240" w:lineRule="auto"/>
              <w:rPr>
                <w:rFonts w:asciiTheme="minorHAnsi" w:hAnsiTheme="minorHAnsi"/>
              </w:rPr>
            </w:pPr>
          </w:p>
        </w:tc>
        <w:tc>
          <w:tcPr>
            <w:tcW w:w="1045" w:type="pct"/>
            <w:tcBorders>
              <w:top w:val="single" w:sz="4" w:space="0" w:color="auto"/>
              <w:left w:val="single" w:sz="4" w:space="0" w:color="auto"/>
              <w:bottom w:val="single" w:sz="4" w:space="0" w:color="auto"/>
              <w:right w:val="single" w:sz="4" w:space="0" w:color="auto"/>
            </w:tcBorders>
          </w:tcPr>
          <w:p w14:paraId="42E4588B" w14:textId="77777777" w:rsidR="00FA27FA" w:rsidRPr="00522D1E" w:rsidRDefault="00FF4A73" w:rsidP="000163BA">
            <w:pPr>
              <w:pStyle w:val="Default"/>
              <w:rPr>
                <w:rFonts w:asciiTheme="minorHAnsi" w:hAnsiTheme="minorHAnsi"/>
                <w:sz w:val="22"/>
                <w:szCs w:val="22"/>
              </w:rPr>
            </w:pPr>
            <w:r>
              <w:rPr>
                <w:rFonts w:asciiTheme="minorHAnsi" w:hAnsiTheme="minorHAnsi"/>
                <w:sz w:val="22"/>
                <w:szCs w:val="22"/>
              </w:rPr>
              <w:t>Paraprofessional</w:t>
            </w:r>
            <w:r w:rsidR="00FA27FA" w:rsidRPr="00522D1E">
              <w:rPr>
                <w:rFonts w:asciiTheme="minorHAnsi" w:hAnsiTheme="minorHAnsi"/>
                <w:sz w:val="22"/>
                <w:szCs w:val="22"/>
              </w:rPr>
              <w:t xml:space="preserve"> understands and can explain the importance of various </w:t>
            </w:r>
            <w:r w:rsidR="004943F9" w:rsidRPr="00522D1E">
              <w:rPr>
                <w:sz w:val="22"/>
                <w:szCs w:val="22"/>
              </w:rPr>
              <w:t>Federal and Territory Laws, Regulations &amp; Policies, and District and School Policies</w:t>
            </w:r>
            <w:r w:rsidR="00FA27FA" w:rsidRPr="00522D1E">
              <w:rPr>
                <w:rFonts w:asciiTheme="minorHAnsi" w:hAnsiTheme="minorHAnsi"/>
                <w:sz w:val="22"/>
                <w:szCs w:val="22"/>
              </w:rPr>
              <w:t xml:space="preserve"> and the responsibilities that come with each</w:t>
            </w:r>
            <w:r w:rsidR="004943F9" w:rsidRPr="00522D1E">
              <w:rPr>
                <w:rFonts w:asciiTheme="minorHAnsi" w:hAnsiTheme="minorHAnsi"/>
                <w:sz w:val="22"/>
                <w:szCs w:val="22"/>
              </w:rPr>
              <w:t>,</w:t>
            </w:r>
            <w:r w:rsidR="00FA27FA" w:rsidRPr="00522D1E">
              <w:rPr>
                <w:rFonts w:asciiTheme="minorHAnsi" w:hAnsiTheme="minorHAnsi"/>
                <w:sz w:val="22"/>
                <w:szCs w:val="22"/>
              </w:rPr>
              <w:t xml:space="preserve"> using examples from the day-to-day practice of the position.</w:t>
            </w:r>
          </w:p>
          <w:p w14:paraId="4D259B3F" w14:textId="77777777" w:rsidR="00FA27FA" w:rsidRPr="00522D1E" w:rsidRDefault="00FA27FA" w:rsidP="000163BA">
            <w:pPr>
              <w:spacing w:after="0" w:line="240" w:lineRule="auto"/>
              <w:rPr>
                <w:rFonts w:asciiTheme="minorHAnsi" w:hAnsiTheme="minorHAnsi"/>
              </w:rPr>
            </w:pPr>
          </w:p>
        </w:tc>
        <w:tc>
          <w:tcPr>
            <w:tcW w:w="1044" w:type="pct"/>
            <w:tcBorders>
              <w:top w:val="single" w:sz="4" w:space="0" w:color="auto"/>
              <w:left w:val="single" w:sz="4" w:space="0" w:color="auto"/>
              <w:bottom w:val="single" w:sz="4" w:space="0" w:color="auto"/>
              <w:right w:val="single" w:sz="4" w:space="0" w:color="auto"/>
            </w:tcBorders>
            <w:hideMark/>
          </w:tcPr>
          <w:p w14:paraId="36C1960E" w14:textId="77777777" w:rsidR="00FA27FA" w:rsidRDefault="00FF4A73" w:rsidP="000163BA">
            <w:pPr>
              <w:pStyle w:val="Default"/>
              <w:rPr>
                <w:rFonts w:asciiTheme="minorHAnsi" w:hAnsiTheme="minorHAnsi"/>
                <w:sz w:val="22"/>
                <w:szCs w:val="22"/>
              </w:rPr>
            </w:pPr>
            <w:r>
              <w:rPr>
                <w:rFonts w:asciiTheme="minorHAnsi" w:hAnsiTheme="minorHAnsi"/>
                <w:sz w:val="22"/>
                <w:szCs w:val="22"/>
              </w:rPr>
              <w:t>Paraprofessional</w:t>
            </w:r>
            <w:r w:rsidR="00FA27FA" w:rsidRPr="00522D1E">
              <w:rPr>
                <w:rFonts w:asciiTheme="minorHAnsi" w:hAnsiTheme="minorHAnsi"/>
                <w:sz w:val="22"/>
                <w:szCs w:val="22"/>
              </w:rPr>
              <w:t xml:space="preserve"> knows, understands, can explain and demonstrates compliance with the guidelines of the</w:t>
            </w:r>
            <w:r w:rsidR="00FA27FA" w:rsidRPr="00522D1E">
              <w:rPr>
                <w:sz w:val="22"/>
                <w:szCs w:val="22"/>
              </w:rPr>
              <w:t xml:space="preserve"> </w:t>
            </w:r>
            <w:r w:rsidR="004943F9" w:rsidRPr="00522D1E">
              <w:rPr>
                <w:sz w:val="22"/>
                <w:szCs w:val="22"/>
              </w:rPr>
              <w:t xml:space="preserve">Federal and Territory Laws, Regulations &amp; Policies, and District and School Policies </w:t>
            </w:r>
            <w:r w:rsidR="00FA27FA" w:rsidRPr="00522D1E">
              <w:rPr>
                <w:rFonts w:asciiTheme="minorHAnsi" w:hAnsiTheme="minorHAnsi"/>
                <w:sz w:val="22"/>
                <w:szCs w:val="22"/>
              </w:rPr>
              <w:t>and the responsibilities of each as they relate to his/her</w:t>
            </w:r>
            <w:r w:rsidR="004943F9" w:rsidRPr="00522D1E">
              <w:rPr>
                <w:rFonts w:asciiTheme="minorHAnsi" w:hAnsiTheme="minorHAnsi"/>
                <w:sz w:val="22"/>
                <w:szCs w:val="22"/>
              </w:rPr>
              <w:t xml:space="preserve"> day-to-day practice of the position</w:t>
            </w:r>
            <w:r w:rsidR="004A5542" w:rsidRPr="00522D1E">
              <w:rPr>
                <w:rFonts w:asciiTheme="minorHAnsi" w:hAnsiTheme="minorHAnsi"/>
                <w:sz w:val="22"/>
                <w:szCs w:val="22"/>
              </w:rPr>
              <w:t>.</w:t>
            </w:r>
          </w:p>
          <w:p w14:paraId="3BA66C94" w14:textId="77777777" w:rsidR="00450D78" w:rsidRPr="00522D1E" w:rsidRDefault="00450D78" w:rsidP="000163BA">
            <w:pPr>
              <w:pStyle w:val="Default"/>
              <w:rPr>
                <w:rFonts w:asciiTheme="minorHAnsi" w:hAnsiTheme="minorHAnsi"/>
                <w:sz w:val="22"/>
                <w:szCs w:val="22"/>
              </w:rPr>
            </w:pPr>
          </w:p>
        </w:tc>
        <w:tc>
          <w:tcPr>
            <w:tcW w:w="1236" w:type="pct"/>
            <w:tcBorders>
              <w:top w:val="single" w:sz="4" w:space="0" w:color="auto"/>
              <w:left w:val="single" w:sz="4" w:space="0" w:color="auto"/>
              <w:bottom w:val="single" w:sz="4" w:space="0" w:color="auto"/>
              <w:right w:val="single" w:sz="4" w:space="0" w:color="auto"/>
            </w:tcBorders>
          </w:tcPr>
          <w:p w14:paraId="7AA04D44" w14:textId="77777777" w:rsidR="00F916BE" w:rsidRPr="000F08D2" w:rsidRDefault="00FF4A73" w:rsidP="000163BA">
            <w:pPr>
              <w:pStyle w:val="Default"/>
              <w:rPr>
                <w:rFonts w:asciiTheme="minorHAnsi" w:hAnsiTheme="minorHAnsi"/>
                <w:sz w:val="22"/>
                <w:szCs w:val="22"/>
              </w:rPr>
            </w:pPr>
            <w:r>
              <w:rPr>
                <w:rFonts w:asciiTheme="minorHAnsi" w:hAnsiTheme="minorHAnsi"/>
                <w:sz w:val="22"/>
                <w:szCs w:val="22"/>
              </w:rPr>
              <w:t>Paraprofessional</w:t>
            </w:r>
            <w:r w:rsidR="00465907" w:rsidRPr="00522D1E">
              <w:rPr>
                <w:rFonts w:asciiTheme="minorHAnsi" w:hAnsiTheme="minorHAnsi"/>
                <w:sz w:val="22"/>
                <w:szCs w:val="22"/>
              </w:rPr>
              <w:t xml:space="preserve"> knows, understands, and can explain the guidelines of the</w:t>
            </w:r>
            <w:r w:rsidR="00FA27FA" w:rsidRPr="00522D1E">
              <w:rPr>
                <w:rFonts w:asciiTheme="minorHAnsi" w:hAnsiTheme="minorHAnsi"/>
                <w:sz w:val="22"/>
                <w:szCs w:val="22"/>
              </w:rPr>
              <w:t xml:space="preserve"> </w:t>
            </w:r>
            <w:r w:rsidR="004943F9" w:rsidRPr="00522D1E">
              <w:rPr>
                <w:sz w:val="22"/>
                <w:szCs w:val="22"/>
              </w:rPr>
              <w:t xml:space="preserve">Federal and Territory Laws, Regulations &amp; Policies, and District and School Policies </w:t>
            </w:r>
            <w:r w:rsidR="00FA27FA" w:rsidRPr="00522D1E">
              <w:rPr>
                <w:rFonts w:asciiTheme="minorHAnsi" w:hAnsiTheme="minorHAnsi"/>
                <w:sz w:val="22"/>
                <w:szCs w:val="22"/>
              </w:rPr>
              <w:t xml:space="preserve">and the responsibilities as a paraprofessional.  </w:t>
            </w:r>
            <w:r>
              <w:rPr>
                <w:rFonts w:asciiTheme="minorHAnsi" w:hAnsiTheme="minorHAnsi"/>
                <w:sz w:val="22"/>
                <w:szCs w:val="22"/>
              </w:rPr>
              <w:t>Paraprofessional</w:t>
            </w:r>
            <w:r w:rsidR="00FA27FA" w:rsidRPr="00522D1E">
              <w:rPr>
                <w:rFonts w:asciiTheme="minorHAnsi" w:hAnsiTheme="minorHAnsi"/>
                <w:sz w:val="22"/>
                <w:szCs w:val="22"/>
              </w:rPr>
              <w:t xml:space="preserve"> demonstrates compliance with laws</w:t>
            </w:r>
            <w:r w:rsidR="00465907" w:rsidRPr="00522D1E">
              <w:rPr>
                <w:rFonts w:asciiTheme="minorHAnsi" w:hAnsiTheme="minorHAnsi"/>
                <w:sz w:val="22"/>
                <w:szCs w:val="22"/>
              </w:rPr>
              <w:t>, regulations</w:t>
            </w:r>
            <w:r w:rsidR="00FA27FA" w:rsidRPr="00522D1E">
              <w:rPr>
                <w:rFonts w:asciiTheme="minorHAnsi" w:hAnsiTheme="minorHAnsi"/>
                <w:sz w:val="22"/>
                <w:szCs w:val="22"/>
              </w:rPr>
              <w:t xml:space="preserve"> and </w:t>
            </w:r>
            <w:r w:rsidR="00465907" w:rsidRPr="00522D1E">
              <w:rPr>
                <w:rFonts w:asciiTheme="minorHAnsi" w:hAnsiTheme="minorHAnsi"/>
                <w:sz w:val="22"/>
                <w:szCs w:val="22"/>
              </w:rPr>
              <w:t xml:space="preserve">policies and </w:t>
            </w:r>
            <w:r w:rsidR="00FA27FA" w:rsidRPr="00522D1E">
              <w:rPr>
                <w:rFonts w:asciiTheme="minorHAnsi" w:hAnsiTheme="minorHAnsi"/>
                <w:sz w:val="22"/>
                <w:szCs w:val="22"/>
              </w:rPr>
              <w:t>is a model for other team members.</w:t>
            </w:r>
          </w:p>
        </w:tc>
      </w:tr>
      <w:tr w:rsidR="000163BA" w14:paraId="58F45314" w14:textId="77777777" w:rsidTr="000163BA">
        <w:tc>
          <w:tcPr>
            <w:tcW w:w="710" w:type="pct"/>
            <w:tcBorders>
              <w:top w:val="single" w:sz="4" w:space="0" w:color="auto"/>
              <w:left w:val="single" w:sz="4" w:space="0" w:color="auto"/>
              <w:bottom w:val="single" w:sz="4" w:space="0" w:color="auto"/>
              <w:right w:val="single" w:sz="4" w:space="0" w:color="auto"/>
            </w:tcBorders>
          </w:tcPr>
          <w:p w14:paraId="0548DA77" w14:textId="77777777" w:rsidR="00F916BE" w:rsidRDefault="00F916BE" w:rsidP="000163BA">
            <w:pPr>
              <w:pStyle w:val="Default"/>
              <w:rPr>
                <w:b/>
              </w:rPr>
            </w:pPr>
            <w:r w:rsidRPr="00F916BE">
              <w:rPr>
                <w:b/>
                <w:sz w:val="22"/>
                <w:szCs w:val="22"/>
              </w:rPr>
              <w:lastRenderedPageBreak/>
              <w:t xml:space="preserve">4e. Reflection &amp; Professional </w:t>
            </w:r>
            <w:r w:rsidRPr="00F916BE">
              <w:rPr>
                <w:b/>
              </w:rPr>
              <w:t>Growth</w:t>
            </w:r>
          </w:p>
          <w:p w14:paraId="56F1BBAE" w14:textId="77777777" w:rsidR="005833FA" w:rsidRDefault="005833FA" w:rsidP="000163BA">
            <w:pPr>
              <w:pStyle w:val="Default"/>
              <w:rPr>
                <w:b/>
              </w:rPr>
            </w:pPr>
          </w:p>
          <w:p w14:paraId="78B36C8A" w14:textId="6CD25BC5" w:rsidR="005833FA" w:rsidRPr="00F916BE" w:rsidRDefault="005833FA" w:rsidP="000163BA">
            <w:pPr>
              <w:pStyle w:val="Default"/>
              <w:rPr>
                <w:b/>
              </w:rPr>
            </w:pPr>
            <w:r w:rsidRPr="005833FA">
              <w:rPr>
                <w:i/>
              </w:rPr>
              <w:t>(</w:t>
            </w:r>
            <w:r>
              <w:rPr>
                <w:i/>
              </w:rPr>
              <w:t>Standard 9</w:t>
            </w:r>
            <w:r w:rsidRPr="005833FA">
              <w:rPr>
                <w:i/>
              </w:rPr>
              <w:t>)</w:t>
            </w:r>
          </w:p>
        </w:tc>
        <w:tc>
          <w:tcPr>
            <w:tcW w:w="965" w:type="pct"/>
            <w:tcBorders>
              <w:top w:val="single" w:sz="4" w:space="0" w:color="auto"/>
              <w:left w:val="single" w:sz="4" w:space="0" w:color="auto"/>
              <w:bottom w:val="single" w:sz="4" w:space="0" w:color="auto"/>
              <w:right w:val="single" w:sz="4" w:space="0" w:color="auto"/>
            </w:tcBorders>
          </w:tcPr>
          <w:p w14:paraId="1657EFBC" w14:textId="77777777" w:rsidR="00F916BE" w:rsidRPr="00F916BE" w:rsidRDefault="00FF4A73" w:rsidP="000163BA">
            <w:pPr>
              <w:pStyle w:val="Default"/>
              <w:rPr>
                <w:rFonts w:asciiTheme="minorHAnsi" w:hAnsiTheme="minorHAnsi"/>
                <w:sz w:val="22"/>
                <w:szCs w:val="22"/>
              </w:rPr>
            </w:pPr>
            <w:r>
              <w:rPr>
                <w:rFonts w:asciiTheme="minorHAnsi" w:hAnsiTheme="minorHAnsi"/>
                <w:sz w:val="22"/>
                <w:szCs w:val="22"/>
              </w:rPr>
              <w:t>Paraprofessional</w:t>
            </w:r>
            <w:r w:rsidR="00F916BE" w:rsidRPr="00F916BE">
              <w:rPr>
                <w:rFonts w:asciiTheme="minorHAnsi" w:hAnsiTheme="minorHAnsi"/>
                <w:sz w:val="22"/>
                <w:szCs w:val="22"/>
              </w:rPr>
              <w:t xml:space="preserve"> does not reflect on his/her own professional practice and disregards feedback regarding performance. </w:t>
            </w:r>
            <w:r>
              <w:rPr>
                <w:rFonts w:asciiTheme="minorHAnsi" w:hAnsiTheme="minorHAnsi"/>
                <w:sz w:val="22"/>
                <w:szCs w:val="22"/>
              </w:rPr>
              <w:t>Paraprofessional</w:t>
            </w:r>
            <w:r w:rsidR="00F916BE" w:rsidRPr="00F916BE">
              <w:rPr>
                <w:rFonts w:asciiTheme="minorHAnsi" w:hAnsiTheme="minorHAnsi"/>
                <w:sz w:val="22"/>
                <w:szCs w:val="22"/>
              </w:rPr>
              <w:t xml:space="preserve"> does not participate in Professional Growth process and opportunities.</w:t>
            </w:r>
          </w:p>
          <w:p w14:paraId="4694ADAD" w14:textId="77777777" w:rsidR="00F916BE" w:rsidRPr="00F916BE" w:rsidRDefault="00F916BE" w:rsidP="000163BA">
            <w:pPr>
              <w:spacing w:after="0" w:line="240" w:lineRule="auto"/>
              <w:rPr>
                <w:rFonts w:asciiTheme="minorHAnsi" w:hAnsiTheme="minorHAnsi"/>
              </w:rPr>
            </w:pPr>
          </w:p>
        </w:tc>
        <w:tc>
          <w:tcPr>
            <w:tcW w:w="1045" w:type="pct"/>
            <w:tcBorders>
              <w:top w:val="single" w:sz="4" w:space="0" w:color="auto"/>
              <w:left w:val="single" w:sz="4" w:space="0" w:color="auto"/>
              <w:bottom w:val="single" w:sz="4" w:space="0" w:color="auto"/>
              <w:right w:val="single" w:sz="4" w:space="0" w:color="auto"/>
            </w:tcBorders>
          </w:tcPr>
          <w:p w14:paraId="50D7B065" w14:textId="77777777" w:rsidR="00F916BE" w:rsidRPr="00F916BE" w:rsidRDefault="00FF4A73" w:rsidP="000163BA">
            <w:pPr>
              <w:pStyle w:val="Default"/>
              <w:rPr>
                <w:rFonts w:asciiTheme="minorHAnsi" w:hAnsiTheme="minorHAnsi"/>
                <w:sz w:val="22"/>
                <w:szCs w:val="22"/>
              </w:rPr>
            </w:pPr>
            <w:r>
              <w:rPr>
                <w:rFonts w:asciiTheme="minorHAnsi" w:hAnsiTheme="minorHAnsi"/>
                <w:sz w:val="22"/>
                <w:szCs w:val="22"/>
              </w:rPr>
              <w:t>Paraprofessional</w:t>
            </w:r>
            <w:r w:rsidR="00F916BE" w:rsidRPr="00F916BE">
              <w:rPr>
                <w:rFonts w:asciiTheme="minorHAnsi" w:hAnsiTheme="minorHAnsi"/>
                <w:sz w:val="22"/>
                <w:szCs w:val="22"/>
              </w:rPr>
              <w:t xml:space="preserve"> reflects on his/her own professional practice, maintains qualified or highly qualified status and participates in Professional Growth process and opportunities. </w:t>
            </w:r>
            <w:r>
              <w:rPr>
                <w:rFonts w:asciiTheme="minorHAnsi" w:hAnsiTheme="minorHAnsi"/>
                <w:sz w:val="22"/>
                <w:szCs w:val="22"/>
              </w:rPr>
              <w:t>Paraprofessional</w:t>
            </w:r>
            <w:r w:rsidR="00F916BE" w:rsidRPr="00F916BE">
              <w:rPr>
                <w:rFonts w:asciiTheme="minorHAnsi" w:hAnsiTheme="minorHAnsi"/>
                <w:sz w:val="22"/>
                <w:szCs w:val="22"/>
              </w:rPr>
              <w:t xml:space="preserve"> reluctantly accepts feedback regarding performance. </w:t>
            </w:r>
          </w:p>
          <w:p w14:paraId="7D96F7C4" w14:textId="77777777" w:rsidR="00F916BE" w:rsidRPr="00F916BE" w:rsidRDefault="00F916BE" w:rsidP="000163BA">
            <w:pPr>
              <w:spacing w:after="0" w:line="240" w:lineRule="auto"/>
              <w:rPr>
                <w:rFonts w:asciiTheme="minorHAnsi" w:hAnsiTheme="minorHAnsi"/>
              </w:rPr>
            </w:pPr>
          </w:p>
        </w:tc>
        <w:tc>
          <w:tcPr>
            <w:tcW w:w="1044" w:type="pct"/>
            <w:tcBorders>
              <w:top w:val="single" w:sz="4" w:space="0" w:color="auto"/>
              <w:left w:val="single" w:sz="4" w:space="0" w:color="auto"/>
              <w:bottom w:val="single" w:sz="4" w:space="0" w:color="auto"/>
              <w:right w:val="single" w:sz="4" w:space="0" w:color="auto"/>
            </w:tcBorders>
          </w:tcPr>
          <w:p w14:paraId="23AC1BAE" w14:textId="77777777" w:rsidR="00F916BE" w:rsidRPr="00F916BE" w:rsidRDefault="00FF4A73" w:rsidP="000163BA">
            <w:pPr>
              <w:pStyle w:val="Default"/>
              <w:rPr>
                <w:rFonts w:asciiTheme="minorHAnsi" w:hAnsiTheme="minorHAnsi"/>
                <w:sz w:val="22"/>
                <w:szCs w:val="22"/>
              </w:rPr>
            </w:pPr>
            <w:r>
              <w:rPr>
                <w:rFonts w:asciiTheme="minorHAnsi" w:hAnsiTheme="minorHAnsi"/>
                <w:sz w:val="22"/>
                <w:szCs w:val="22"/>
              </w:rPr>
              <w:t>Paraprofessional</w:t>
            </w:r>
            <w:r w:rsidR="00F916BE" w:rsidRPr="00F916BE">
              <w:rPr>
                <w:rFonts w:asciiTheme="minorHAnsi" w:hAnsiTheme="minorHAnsi"/>
                <w:sz w:val="22"/>
                <w:szCs w:val="22"/>
              </w:rPr>
              <w:t xml:space="preserve"> documents reflection on his/her own professional practice, maintains qualified or highly qualified status, participates in professional growth process and participates in other growth opportunities to continually improve.  </w:t>
            </w:r>
            <w:r>
              <w:rPr>
                <w:rFonts w:asciiTheme="minorHAnsi" w:hAnsiTheme="minorHAnsi"/>
                <w:sz w:val="22"/>
                <w:szCs w:val="22"/>
              </w:rPr>
              <w:t>Paraprofessional</w:t>
            </w:r>
            <w:r w:rsidR="00F916BE" w:rsidRPr="00F916BE">
              <w:rPr>
                <w:rFonts w:asciiTheme="minorHAnsi" w:hAnsiTheme="minorHAnsi"/>
                <w:sz w:val="22"/>
                <w:szCs w:val="22"/>
              </w:rPr>
              <w:t xml:space="preserve"> welcomes feedback from others and uses such feedback to modify practice.</w:t>
            </w:r>
          </w:p>
          <w:p w14:paraId="1CAEB742" w14:textId="77777777" w:rsidR="00F916BE" w:rsidRPr="00F916BE" w:rsidRDefault="00F916BE" w:rsidP="000163BA">
            <w:pPr>
              <w:spacing w:after="0" w:line="240" w:lineRule="auto"/>
              <w:rPr>
                <w:rFonts w:asciiTheme="minorHAnsi" w:hAnsiTheme="minorHAnsi"/>
              </w:rPr>
            </w:pPr>
          </w:p>
        </w:tc>
        <w:tc>
          <w:tcPr>
            <w:tcW w:w="1236" w:type="pct"/>
            <w:tcBorders>
              <w:top w:val="single" w:sz="4" w:space="0" w:color="auto"/>
              <w:left w:val="single" w:sz="4" w:space="0" w:color="auto"/>
              <w:bottom w:val="single" w:sz="4" w:space="0" w:color="auto"/>
              <w:right w:val="single" w:sz="4" w:space="0" w:color="auto"/>
            </w:tcBorders>
          </w:tcPr>
          <w:p w14:paraId="75B918AB" w14:textId="77777777" w:rsidR="00F916BE" w:rsidRPr="00F916BE" w:rsidRDefault="00FF4A73" w:rsidP="000163BA">
            <w:pPr>
              <w:pStyle w:val="Default"/>
              <w:rPr>
                <w:rFonts w:asciiTheme="minorHAnsi" w:hAnsiTheme="minorHAnsi"/>
                <w:sz w:val="22"/>
                <w:szCs w:val="22"/>
              </w:rPr>
            </w:pPr>
            <w:r>
              <w:rPr>
                <w:rFonts w:asciiTheme="minorHAnsi" w:hAnsiTheme="minorHAnsi"/>
                <w:sz w:val="22"/>
                <w:szCs w:val="22"/>
              </w:rPr>
              <w:t>Paraprofessional</w:t>
            </w:r>
            <w:r w:rsidR="00F916BE" w:rsidRPr="00F916BE">
              <w:rPr>
                <w:rFonts w:asciiTheme="minorHAnsi" w:hAnsiTheme="minorHAnsi"/>
                <w:sz w:val="22"/>
                <w:szCs w:val="22"/>
              </w:rPr>
              <w:t xml:space="preserve"> documents reflection on</w:t>
            </w:r>
            <w:r w:rsidR="00F916BE" w:rsidRPr="00F916BE">
              <w:rPr>
                <w:rFonts w:asciiTheme="minorHAnsi" w:hAnsiTheme="minorHAnsi"/>
                <w:strike/>
                <w:sz w:val="22"/>
                <w:szCs w:val="22"/>
              </w:rPr>
              <w:t xml:space="preserve"> </w:t>
            </w:r>
            <w:r w:rsidR="00F916BE" w:rsidRPr="00F916BE">
              <w:rPr>
                <w:rFonts w:asciiTheme="minorHAnsi" w:hAnsiTheme="minorHAnsi"/>
                <w:sz w:val="22"/>
                <w:szCs w:val="22"/>
              </w:rPr>
              <w:t>his/her own professional practice</w:t>
            </w:r>
            <w:proofErr w:type="gramStart"/>
            <w:r w:rsidR="00F916BE" w:rsidRPr="00F916BE">
              <w:rPr>
                <w:rFonts w:asciiTheme="minorHAnsi" w:hAnsiTheme="minorHAnsi"/>
                <w:sz w:val="22"/>
                <w:szCs w:val="22"/>
              </w:rPr>
              <w:t xml:space="preserve">, </w:t>
            </w:r>
            <w:r w:rsidR="00F916BE" w:rsidRPr="00F916BE">
              <w:rPr>
                <w:rFonts w:asciiTheme="minorHAnsi" w:hAnsiTheme="minorHAnsi"/>
                <w:strike/>
                <w:sz w:val="22"/>
                <w:szCs w:val="22"/>
              </w:rPr>
              <w:t xml:space="preserve"> </w:t>
            </w:r>
            <w:r w:rsidR="00F916BE" w:rsidRPr="00F916BE">
              <w:rPr>
                <w:rFonts w:asciiTheme="minorHAnsi" w:hAnsiTheme="minorHAnsi"/>
                <w:sz w:val="22"/>
                <w:szCs w:val="22"/>
              </w:rPr>
              <w:t>maintains</w:t>
            </w:r>
            <w:proofErr w:type="gramEnd"/>
            <w:r w:rsidR="00F916BE" w:rsidRPr="00F916BE">
              <w:rPr>
                <w:rFonts w:asciiTheme="minorHAnsi" w:hAnsiTheme="minorHAnsi"/>
                <w:sz w:val="22"/>
                <w:szCs w:val="22"/>
              </w:rPr>
              <w:t xml:space="preserve"> qualified or highly qualified status  and participates in professional growth process, seeks professional growth opportunities independently to enhance their own learning and to stay abreast of trends in education. Seeks out feedback from a variety of sources, uses the feedback to improve practice, and provides information on the effectiveness of the changes.</w:t>
            </w:r>
          </w:p>
        </w:tc>
      </w:tr>
    </w:tbl>
    <w:p w14:paraId="302402F4" w14:textId="77777777" w:rsidR="005954D5" w:rsidRDefault="00FF4A73" w:rsidP="000163BA">
      <w:pPr>
        <w:tabs>
          <w:tab w:val="left" w:pos="10744"/>
        </w:tabs>
        <w:spacing w:after="0" w:line="240" w:lineRule="auto"/>
        <w:rPr>
          <w:b/>
          <w:i/>
          <w:sz w:val="20"/>
          <w:szCs w:val="20"/>
        </w:rPr>
      </w:pPr>
      <w:r>
        <w:tab/>
      </w:r>
    </w:p>
    <w:sectPr w:rsidR="005954D5" w:rsidSect="00450D78">
      <w:headerReference w:type="even" r:id="rId8"/>
      <w:headerReference w:type="default" r:id="rId9"/>
      <w:footerReference w:type="even" r:id="rId10"/>
      <w:footerReference w:type="default" r:id="rId11"/>
      <w:headerReference w:type="first" r:id="rId12"/>
      <w:footerReference w:type="first" r:id="rId13"/>
      <w:pgSz w:w="15840" w:h="12240" w:orient="landscape"/>
      <w:pgMar w:top="1656" w:right="1152" w:bottom="1440" w:left="1152"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E2290" w14:textId="77777777" w:rsidR="003A4889" w:rsidRDefault="003A4889" w:rsidP="00692F2C">
      <w:pPr>
        <w:spacing w:after="0" w:line="240" w:lineRule="auto"/>
      </w:pPr>
      <w:r>
        <w:separator/>
      </w:r>
    </w:p>
  </w:endnote>
  <w:endnote w:type="continuationSeparator" w:id="0">
    <w:p w14:paraId="40810D54" w14:textId="77777777" w:rsidR="003A4889" w:rsidRDefault="003A4889" w:rsidP="00692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E7FA8" w14:textId="77777777" w:rsidR="003477A1" w:rsidRDefault="003477A1" w:rsidP="00347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BEA5E1" w14:textId="77777777" w:rsidR="003477A1" w:rsidRDefault="003477A1" w:rsidP="003477A1">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41E7C" w14:textId="77777777" w:rsidR="003477A1" w:rsidRDefault="003477A1" w:rsidP="00347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16BD">
      <w:rPr>
        <w:rStyle w:val="PageNumber"/>
        <w:noProof/>
      </w:rPr>
      <w:t>1</w:t>
    </w:r>
    <w:r>
      <w:rPr>
        <w:rStyle w:val="PageNumber"/>
      </w:rPr>
      <w:fldChar w:fldCharType="end"/>
    </w:r>
  </w:p>
  <w:p w14:paraId="55800F8F" w14:textId="77777777" w:rsidR="000163BA" w:rsidRDefault="000163BA" w:rsidP="003477A1">
    <w:pPr>
      <w:pStyle w:val="Footer"/>
      <w:ind w:firstLine="360"/>
    </w:pPr>
    <w:r>
      <w:ptab w:relativeTo="margin" w:alignment="right" w:leader="none"/>
    </w:r>
    <w:r>
      <w:t>March 17,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20B25" w14:textId="77777777" w:rsidR="006616BD" w:rsidRDefault="006616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71ADE" w14:textId="77777777" w:rsidR="003A4889" w:rsidRDefault="003A4889" w:rsidP="00692F2C">
      <w:pPr>
        <w:spacing w:after="0" w:line="240" w:lineRule="auto"/>
      </w:pPr>
      <w:r>
        <w:separator/>
      </w:r>
    </w:p>
  </w:footnote>
  <w:footnote w:type="continuationSeparator" w:id="0">
    <w:p w14:paraId="660A7651" w14:textId="77777777" w:rsidR="003A4889" w:rsidRDefault="003A4889" w:rsidP="00692F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271FC" w14:textId="77777777" w:rsidR="006616BD" w:rsidRDefault="006616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61E1E" w14:textId="7C71EA3F" w:rsidR="000163BA" w:rsidRDefault="006616BD" w:rsidP="006616BD">
    <w:pPr>
      <w:pStyle w:val="Header"/>
      <w:tabs>
        <w:tab w:val="clear" w:pos="9360"/>
        <w:tab w:val="left" w:pos="1170"/>
        <w:tab w:val="right" w:pos="10170"/>
      </w:tabs>
      <w:ind w:left="90"/>
    </w:pPr>
    <w:r>
      <w:rPr>
        <w:rFonts w:ascii="Helvetica" w:hAnsi="Helvetica" w:cs="Helvetica"/>
        <w:noProof/>
        <w:sz w:val="24"/>
        <w:szCs w:val="24"/>
      </w:rPr>
      <w:drawing>
        <wp:inline distT="0" distB="0" distL="0" distR="0" wp14:anchorId="3934751D" wp14:editId="78AB295D">
          <wp:extent cx="2824426" cy="5969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217" cy="597701"/>
                  </a:xfrm>
                  <a:prstGeom prst="rect">
                    <a:avLst/>
                  </a:prstGeom>
                  <a:noFill/>
                  <a:ln>
                    <a:noFill/>
                  </a:ln>
                </pic:spPr>
              </pic:pic>
            </a:graphicData>
          </a:graphic>
        </wp:inline>
      </w:drawing>
    </w:r>
    <w:r w:rsidR="000163BA">
      <w:t xml:space="preserve">                                                                                                                                                          </w:t>
    </w:r>
  </w:p>
  <w:p w14:paraId="574F747A" w14:textId="595EC4BA" w:rsidR="000163BA" w:rsidRDefault="000163BA" w:rsidP="000F08D2">
    <w:pPr>
      <w:pStyle w:val="Header"/>
      <w:tabs>
        <w:tab w:val="left" w:pos="2250"/>
      </w:tabs>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1FBBE" w14:textId="77777777" w:rsidR="006616BD" w:rsidRDefault="00661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22"/>
    <w:rsid w:val="00015F21"/>
    <w:rsid w:val="000163BA"/>
    <w:rsid w:val="00026422"/>
    <w:rsid w:val="000F08D2"/>
    <w:rsid w:val="000F65A7"/>
    <w:rsid w:val="001124BA"/>
    <w:rsid w:val="00153DD0"/>
    <w:rsid w:val="00175926"/>
    <w:rsid w:val="001A50E3"/>
    <w:rsid w:val="001E7334"/>
    <w:rsid w:val="002032AF"/>
    <w:rsid w:val="002071CD"/>
    <w:rsid w:val="00223DF5"/>
    <w:rsid w:val="0024693F"/>
    <w:rsid w:val="002A2F86"/>
    <w:rsid w:val="002A5B8E"/>
    <w:rsid w:val="00313D0D"/>
    <w:rsid w:val="00322636"/>
    <w:rsid w:val="00322B1C"/>
    <w:rsid w:val="00337E8F"/>
    <w:rsid w:val="003477A1"/>
    <w:rsid w:val="00357ABA"/>
    <w:rsid w:val="0039213E"/>
    <w:rsid w:val="003A4889"/>
    <w:rsid w:val="003B2BE3"/>
    <w:rsid w:val="003E2712"/>
    <w:rsid w:val="003F26B7"/>
    <w:rsid w:val="00427982"/>
    <w:rsid w:val="00450D78"/>
    <w:rsid w:val="00465907"/>
    <w:rsid w:val="00483712"/>
    <w:rsid w:val="004844BC"/>
    <w:rsid w:val="004943F9"/>
    <w:rsid w:val="00495A37"/>
    <w:rsid w:val="00496446"/>
    <w:rsid w:val="004A3F61"/>
    <w:rsid w:val="004A5542"/>
    <w:rsid w:val="004B0B3F"/>
    <w:rsid w:val="004C68D1"/>
    <w:rsid w:val="004F7C96"/>
    <w:rsid w:val="00522D1E"/>
    <w:rsid w:val="005518D9"/>
    <w:rsid w:val="005833FA"/>
    <w:rsid w:val="005954D5"/>
    <w:rsid w:val="005960FC"/>
    <w:rsid w:val="00596284"/>
    <w:rsid w:val="005A15BF"/>
    <w:rsid w:val="005C5EE3"/>
    <w:rsid w:val="005D77D2"/>
    <w:rsid w:val="005F6F79"/>
    <w:rsid w:val="00651163"/>
    <w:rsid w:val="006616BD"/>
    <w:rsid w:val="00663158"/>
    <w:rsid w:val="00686615"/>
    <w:rsid w:val="00692F2C"/>
    <w:rsid w:val="006D258C"/>
    <w:rsid w:val="0072020C"/>
    <w:rsid w:val="0072023A"/>
    <w:rsid w:val="007536DE"/>
    <w:rsid w:val="007A2690"/>
    <w:rsid w:val="007A284E"/>
    <w:rsid w:val="007A508F"/>
    <w:rsid w:val="007C44C4"/>
    <w:rsid w:val="008063B8"/>
    <w:rsid w:val="008D29AF"/>
    <w:rsid w:val="009400BA"/>
    <w:rsid w:val="00942738"/>
    <w:rsid w:val="00953E69"/>
    <w:rsid w:val="009A129D"/>
    <w:rsid w:val="009F5413"/>
    <w:rsid w:val="00A047D1"/>
    <w:rsid w:val="00A20D8D"/>
    <w:rsid w:val="00A21355"/>
    <w:rsid w:val="00A907E1"/>
    <w:rsid w:val="00AC7E6E"/>
    <w:rsid w:val="00AF2131"/>
    <w:rsid w:val="00B024A0"/>
    <w:rsid w:val="00B166B5"/>
    <w:rsid w:val="00B21BBA"/>
    <w:rsid w:val="00B62557"/>
    <w:rsid w:val="00B675A3"/>
    <w:rsid w:val="00B67C15"/>
    <w:rsid w:val="00B902AE"/>
    <w:rsid w:val="00B920DF"/>
    <w:rsid w:val="00BA337A"/>
    <w:rsid w:val="00BE741E"/>
    <w:rsid w:val="00BF5826"/>
    <w:rsid w:val="00C15A4D"/>
    <w:rsid w:val="00C945A4"/>
    <w:rsid w:val="00CC6FB3"/>
    <w:rsid w:val="00CD5AB4"/>
    <w:rsid w:val="00CF021D"/>
    <w:rsid w:val="00D3719E"/>
    <w:rsid w:val="00D9355D"/>
    <w:rsid w:val="00DA26B2"/>
    <w:rsid w:val="00DF7589"/>
    <w:rsid w:val="00E07DFB"/>
    <w:rsid w:val="00E238A3"/>
    <w:rsid w:val="00E31D17"/>
    <w:rsid w:val="00E45059"/>
    <w:rsid w:val="00E5351F"/>
    <w:rsid w:val="00E943B0"/>
    <w:rsid w:val="00EA0726"/>
    <w:rsid w:val="00EC68CA"/>
    <w:rsid w:val="00EF04FB"/>
    <w:rsid w:val="00F916BE"/>
    <w:rsid w:val="00FA1591"/>
    <w:rsid w:val="00FA27FA"/>
    <w:rsid w:val="00FF4A73"/>
    <w:rsid w:val="00FF6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F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7ABA"/>
    <w:pPr>
      <w:widowControl w:val="0"/>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692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F2C"/>
    <w:rPr>
      <w:sz w:val="22"/>
      <w:szCs w:val="22"/>
    </w:rPr>
  </w:style>
  <w:style w:type="paragraph" w:styleId="Footer">
    <w:name w:val="footer"/>
    <w:basedOn w:val="Normal"/>
    <w:link w:val="FooterChar"/>
    <w:uiPriority w:val="99"/>
    <w:unhideWhenUsed/>
    <w:rsid w:val="00692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F2C"/>
    <w:rPr>
      <w:sz w:val="22"/>
      <w:szCs w:val="22"/>
    </w:rPr>
  </w:style>
  <w:style w:type="paragraph" w:styleId="BalloonText">
    <w:name w:val="Balloon Text"/>
    <w:basedOn w:val="Normal"/>
    <w:link w:val="BalloonTextChar"/>
    <w:uiPriority w:val="99"/>
    <w:semiHidden/>
    <w:unhideWhenUsed/>
    <w:rsid w:val="003B2B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BE3"/>
    <w:rPr>
      <w:rFonts w:ascii="Lucida Grande" w:hAnsi="Lucida Grande" w:cs="Lucida Grande"/>
      <w:sz w:val="18"/>
      <w:szCs w:val="18"/>
    </w:rPr>
  </w:style>
  <w:style w:type="character" w:styleId="CommentReference">
    <w:name w:val="annotation reference"/>
    <w:basedOn w:val="DefaultParagraphFont"/>
    <w:uiPriority w:val="99"/>
    <w:semiHidden/>
    <w:unhideWhenUsed/>
    <w:rsid w:val="003B2BE3"/>
    <w:rPr>
      <w:sz w:val="18"/>
      <w:szCs w:val="18"/>
    </w:rPr>
  </w:style>
  <w:style w:type="paragraph" w:styleId="CommentText">
    <w:name w:val="annotation text"/>
    <w:basedOn w:val="Normal"/>
    <w:link w:val="CommentTextChar"/>
    <w:uiPriority w:val="99"/>
    <w:semiHidden/>
    <w:unhideWhenUsed/>
    <w:rsid w:val="003B2BE3"/>
    <w:pPr>
      <w:spacing w:line="240" w:lineRule="auto"/>
    </w:pPr>
    <w:rPr>
      <w:sz w:val="24"/>
      <w:szCs w:val="24"/>
    </w:rPr>
  </w:style>
  <w:style w:type="character" w:customStyle="1" w:styleId="CommentTextChar">
    <w:name w:val="Comment Text Char"/>
    <w:basedOn w:val="DefaultParagraphFont"/>
    <w:link w:val="CommentText"/>
    <w:uiPriority w:val="99"/>
    <w:semiHidden/>
    <w:rsid w:val="003B2BE3"/>
    <w:rPr>
      <w:sz w:val="24"/>
      <w:szCs w:val="24"/>
    </w:rPr>
  </w:style>
  <w:style w:type="paragraph" w:styleId="CommentSubject">
    <w:name w:val="annotation subject"/>
    <w:basedOn w:val="CommentText"/>
    <w:next w:val="CommentText"/>
    <w:link w:val="CommentSubjectChar"/>
    <w:uiPriority w:val="99"/>
    <w:semiHidden/>
    <w:unhideWhenUsed/>
    <w:rsid w:val="003B2BE3"/>
    <w:rPr>
      <w:b/>
      <w:bCs/>
      <w:sz w:val="20"/>
      <w:szCs w:val="20"/>
    </w:rPr>
  </w:style>
  <w:style w:type="character" w:customStyle="1" w:styleId="CommentSubjectChar">
    <w:name w:val="Comment Subject Char"/>
    <w:basedOn w:val="CommentTextChar"/>
    <w:link w:val="CommentSubject"/>
    <w:uiPriority w:val="99"/>
    <w:semiHidden/>
    <w:rsid w:val="003B2BE3"/>
    <w:rPr>
      <w:b/>
      <w:bCs/>
      <w:sz w:val="24"/>
      <w:szCs w:val="24"/>
    </w:rPr>
  </w:style>
  <w:style w:type="character" w:styleId="PageNumber">
    <w:name w:val="page number"/>
    <w:basedOn w:val="DefaultParagraphFont"/>
    <w:uiPriority w:val="99"/>
    <w:semiHidden/>
    <w:unhideWhenUsed/>
    <w:rsid w:val="003477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7ABA"/>
    <w:pPr>
      <w:widowControl w:val="0"/>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692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F2C"/>
    <w:rPr>
      <w:sz w:val="22"/>
      <w:szCs w:val="22"/>
    </w:rPr>
  </w:style>
  <w:style w:type="paragraph" w:styleId="Footer">
    <w:name w:val="footer"/>
    <w:basedOn w:val="Normal"/>
    <w:link w:val="FooterChar"/>
    <w:uiPriority w:val="99"/>
    <w:unhideWhenUsed/>
    <w:rsid w:val="00692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F2C"/>
    <w:rPr>
      <w:sz w:val="22"/>
      <w:szCs w:val="22"/>
    </w:rPr>
  </w:style>
  <w:style w:type="paragraph" w:styleId="BalloonText">
    <w:name w:val="Balloon Text"/>
    <w:basedOn w:val="Normal"/>
    <w:link w:val="BalloonTextChar"/>
    <w:uiPriority w:val="99"/>
    <w:semiHidden/>
    <w:unhideWhenUsed/>
    <w:rsid w:val="003B2B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BE3"/>
    <w:rPr>
      <w:rFonts w:ascii="Lucida Grande" w:hAnsi="Lucida Grande" w:cs="Lucida Grande"/>
      <w:sz w:val="18"/>
      <w:szCs w:val="18"/>
    </w:rPr>
  </w:style>
  <w:style w:type="character" w:styleId="CommentReference">
    <w:name w:val="annotation reference"/>
    <w:basedOn w:val="DefaultParagraphFont"/>
    <w:uiPriority w:val="99"/>
    <w:semiHidden/>
    <w:unhideWhenUsed/>
    <w:rsid w:val="003B2BE3"/>
    <w:rPr>
      <w:sz w:val="18"/>
      <w:szCs w:val="18"/>
    </w:rPr>
  </w:style>
  <w:style w:type="paragraph" w:styleId="CommentText">
    <w:name w:val="annotation text"/>
    <w:basedOn w:val="Normal"/>
    <w:link w:val="CommentTextChar"/>
    <w:uiPriority w:val="99"/>
    <w:semiHidden/>
    <w:unhideWhenUsed/>
    <w:rsid w:val="003B2BE3"/>
    <w:pPr>
      <w:spacing w:line="240" w:lineRule="auto"/>
    </w:pPr>
    <w:rPr>
      <w:sz w:val="24"/>
      <w:szCs w:val="24"/>
    </w:rPr>
  </w:style>
  <w:style w:type="character" w:customStyle="1" w:styleId="CommentTextChar">
    <w:name w:val="Comment Text Char"/>
    <w:basedOn w:val="DefaultParagraphFont"/>
    <w:link w:val="CommentText"/>
    <w:uiPriority w:val="99"/>
    <w:semiHidden/>
    <w:rsid w:val="003B2BE3"/>
    <w:rPr>
      <w:sz w:val="24"/>
      <w:szCs w:val="24"/>
    </w:rPr>
  </w:style>
  <w:style w:type="paragraph" w:styleId="CommentSubject">
    <w:name w:val="annotation subject"/>
    <w:basedOn w:val="CommentText"/>
    <w:next w:val="CommentText"/>
    <w:link w:val="CommentSubjectChar"/>
    <w:uiPriority w:val="99"/>
    <w:semiHidden/>
    <w:unhideWhenUsed/>
    <w:rsid w:val="003B2BE3"/>
    <w:rPr>
      <w:b/>
      <w:bCs/>
      <w:sz w:val="20"/>
      <w:szCs w:val="20"/>
    </w:rPr>
  </w:style>
  <w:style w:type="character" w:customStyle="1" w:styleId="CommentSubjectChar">
    <w:name w:val="Comment Subject Char"/>
    <w:basedOn w:val="CommentTextChar"/>
    <w:link w:val="CommentSubject"/>
    <w:uiPriority w:val="99"/>
    <w:semiHidden/>
    <w:rsid w:val="003B2BE3"/>
    <w:rPr>
      <w:b/>
      <w:bCs/>
      <w:sz w:val="24"/>
      <w:szCs w:val="24"/>
    </w:rPr>
  </w:style>
  <w:style w:type="character" w:styleId="PageNumber">
    <w:name w:val="page number"/>
    <w:basedOn w:val="DefaultParagraphFont"/>
    <w:uiPriority w:val="99"/>
    <w:semiHidden/>
    <w:unhideWhenUsed/>
    <w:rsid w:val="0034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767372">
      <w:bodyDiv w:val="1"/>
      <w:marLeft w:val="0"/>
      <w:marRight w:val="0"/>
      <w:marTop w:val="0"/>
      <w:marBottom w:val="0"/>
      <w:divBdr>
        <w:top w:val="none" w:sz="0" w:space="0" w:color="auto"/>
        <w:left w:val="none" w:sz="0" w:space="0" w:color="auto"/>
        <w:bottom w:val="none" w:sz="0" w:space="0" w:color="auto"/>
        <w:right w:val="none" w:sz="0" w:space="0" w:color="auto"/>
      </w:divBdr>
    </w:div>
    <w:div w:id="1647275270">
      <w:bodyDiv w:val="1"/>
      <w:marLeft w:val="0"/>
      <w:marRight w:val="0"/>
      <w:marTop w:val="0"/>
      <w:marBottom w:val="0"/>
      <w:divBdr>
        <w:top w:val="none" w:sz="0" w:space="0" w:color="auto"/>
        <w:left w:val="none" w:sz="0" w:space="0" w:color="auto"/>
        <w:bottom w:val="none" w:sz="0" w:space="0" w:color="auto"/>
        <w:right w:val="none" w:sz="0" w:space="0" w:color="auto"/>
      </w:divBdr>
    </w:div>
    <w:div w:id="181760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C457-F4DD-5E49-A16E-C9D9A8C9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1974</Words>
  <Characters>11258</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Bergenfield Board of Ed</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Tully</dc:creator>
  <cp:lastModifiedBy>Marilyn Kline</cp:lastModifiedBy>
  <cp:revision>4</cp:revision>
  <dcterms:created xsi:type="dcterms:W3CDTF">2016-04-20T23:00:00Z</dcterms:created>
  <dcterms:modified xsi:type="dcterms:W3CDTF">2016-05-23T19:41:00Z</dcterms:modified>
</cp:coreProperties>
</file>